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4BF6" w14:textId="77777777" w:rsidR="00A00C8E" w:rsidRPr="009610D5" w:rsidRDefault="00A00C8E" w:rsidP="009610D5">
      <w:pPr>
        <w:suppressAutoHyphens/>
        <w:spacing w:after="0" w:line="240" w:lineRule="auto"/>
        <w:jc w:val="right"/>
        <w:rPr>
          <w:rFonts w:ascii="Times New Roman" w:eastAsia="MS Mincho" w:hAnsi="Times New Roman" w:cs="Times New Roman"/>
          <w:b/>
        </w:rPr>
      </w:pPr>
      <w:bookmarkStart w:id="0" w:name="_Hlk16504636"/>
    </w:p>
    <w:p w14:paraId="63D2E45F" w14:textId="77777777" w:rsidR="00250B3F" w:rsidRPr="009610D5" w:rsidRDefault="00250B3F" w:rsidP="009610D5">
      <w:pPr>
        <w:suppressAutoHyphens/>
        <w:spacing w:after="0" w:line="240" w:lineRule="auto"/>
        <w:jc w:val="right"/>
        <w:rPr>
          <w:rFonts w:ascii="Times New Roman" w:eastAsia="MS Mincho" w:hAnsi="Times New Roman" w:cs="Times New Roman"/>
          <w:b/>
        </w:rPr>
      </w:pPr>
      <w:r w:rsidRPr="009610D5">
        <w:rPr>
          <w:rFonts w:ascii="Times New Roman" w:eastAsia="MS Mincho" w:hAnsi="Times New Roman" w:cs="Times New Roman"/>
          <w:b/>
        </w:rPr>
        <w:t>Załącznik nr 9 do SIWZ</w:t>
      </w:r>
    </w:p>
    <w:bookmarkEnd w:id="0"/>
    <w:p w14:paraId="2C8FFFB5" w14:textId="77777777" w:rsidR="00250B3F" w:rsidRPr="009610D5" w:rsidRDefault="00250B3F" w:rsidP="009610D5">
      <w:pPr>
        <w:suppressAutoHyphens/>
        <w:spacing w:after="0" w:line="240" w:lineRule="auto"/>
        <w:jc w:val="center"/>
        <w:rPr>
          <w:rFonts w:ascii="Times New Roman" w:eastAsia="MS Mincho" w:hAnsi="Times New Roman" w:cs="Times New Roman"/>
          <w:b/>
        </w:rPr>
      </w:pPr>
    </w:p>
    <w:p w14:paraId="2B518B83" w14:textId="77777777" w:rsidR="00250B3F" w:rsidRPr="009610D5" w:rsidRDefault="00250B3F" w:rsidP="009610D5">
      <w:pPr>
        <w:suppressAutoHyphens/>
        <w:spacing w:after="0" w:line="240" w:lineRule="auto"/>
        <w:ind w:hanging="510"/>
        <w:jc w:val="center"/>
        <w:rPr>
          <w:rFonts w:ascii="Times New Roman" w:eastAsia="MS Mincho" w:hAnsi="Times New Roman" w:cs="Times New Roman"/>
          <w:b/>
        </w:rPr>
      </w:pPr>
      <w:r w:rsidRPr="009610D5">
        <w:rPr>
          <w:rFonts w:ascii="Times New Roman" w:eastAsia="MS Mincho" w:hAnsi="Times New Roman" w:cs="Times New Roman"/>
          <w:b/>
        </w:rPr>
        <w:t xml:space="preserve">PROJEKT UMOWY </w:t>
      </w:r>
    </w:p>
    <w:p w14:paraId="7261E260" w14:textId="77777777" w:rsidR="00250B3F" w:rsidRPr="009610D5" w:rsidRDefault="00250B3F" w:rsidP="009610D5">
      <w:pPr>
        <w:suppressAutoHyphens/>
        <w:spacing w:after="0" w:line="240" w:lineRule="auto"/>
        <w:rPr>
          <w:rFonts w:ascii="Times New Roman" w:hAnsi="Times New Roman" w:cs="Times New Roman"/>
        </w:rPr>
      </w:pPr>
    </w:p>
    <w:p w14:paraId="30366926" w14:textId="77777777" w:rsidR="00250B3F" w:rsidRPr="009610D5" w:rsidRDefault="00250B3F" w:rsidP="009610D5">
      <w:pPr>
        <w:suppressAutoHyphens/>
        <w:spacing w:after="0" w:line="240" w:lineRule="auto"/>
        <w:ind w:hanging="510"/>
        <w:rPr>
          <w:rFonts w:ascii="Times New Roman" w:hAnsi="Times New Roman" w:cs="Times New Roman"/>
        </w:rPr>
      </w:pPr>
      <w:r w:rsidRPr="009610D5">
        <w:rPr>
          <w:rFonts w:ascii="Times New Roman" w:hAnsi="Times New Roman" w:cs="Times New Roman"/>
        </w:rPr>
        <w:t>zawarta w dniu .................r., w Malborku pomiędzy:</w:t>
      </w:r>
    </w:p>
    <w:p w14:paraId="326C9C6A" w14:textId="77777777" w:rsidR="00250B3F" w:rsidRPr="009610D5" w:rsidRDefault="00250B3F" w:rsidP="009610D5">
      <w:pPr>
        <w:suppressAutoHyphens/>
        <w:spacing w:after="0" w:line="240" w:lineRule="auto"/>
        <w:rPr>
          <w:rFonts w:ascii="Times New Roman" w:hAnsi="Times New Roman" w:cs="Times New Roman"/>
          <w:b/>
          <w:bCs/>
        </w:rPr>
      </w:pPr>
    </w:p>
    <w:p w14:paraId="0BB95E89" w14:textId="77777777" w:rsidR="00250B3F" w:rsidRPr="009610D5" w:rsidRDefault="00250B3F" w:rsidP="009610D5">
      <w:pPr>
        <w:pStyle w:val="Default"/>
        <w:jc w:val="both"/>
        <w:rPr>
          <w:sz w:val="22"/>
          <w:szCs w:val="22"/>
        </w:rPr>
      </w:pPr>
      <w:r w:rsidRPr="009610D5">
        <w:rPr>
          <w:b/>
          <w:sz w:val="22"/>
          <w:szCs w:val="22"/>
        </w:rPr>
        <w:t xml:space="preserve">Miejskim Zakładem Komunikacji w Malborku Sp. z o.o., </w:t>
      </w:r>
    </w:p>
    <w:p w14:paraId="616C60F2" w14:textId="77777777" w:rsidR="00250B3F" w:rsidRPr="009610D5" w:rsidRDefault="00250B3F" w:rsidP="009610D5">
      <w:pPr>
        <w:spacing w:line="240" w:lineRule="auto"/>
        <w:ind w:left="0" w:firstLine="0"/>
        <w:rPr>
          <w:rFonts w:ascii="Times New Roman" w:hAnsi="Times New Roman" w:cs="Times New Roman"/>
        </w:rPr>
      </w:pPr>
      <w:r w:rsidRPr="009610D5">
        <w:rPr>
          <w:rFonts w:ascii="Times New Roman" w:hAnsi="Times New Roman" w:cs="Times New Roman"/>
          <w:b/>
        </w:rPr>
        <w:t>z/s ul. Gen. de Gaulle`a 71 82-200 Malbork</w:t>
      </w:r>
      <w:r w:rsidRPr="009610D5">
        <w:rPr>
          <w:rFonts w:ascii="Times New Roman" w:hAnsi="Times New Roman" w:cs="Times New Roman"/>
          <w:b/>
          <w:bCs/>
        </w:rPr>
        <w:t>, NIP:</w:t>
      </w:r>
      <w:r w:rsidRPr="009610D5">
        <w:rPr>
          <w:rFonts w:ascii="Times New Roman" w:hAnsi="Times New Roman" w:cs="Times New Roman"/>
        </w:rPr>
        <w:t xml:space="preserve"> 579-000-73-40, </w:t>
      </w:r>
      <w:r w:rsidRPr="009610D5">
        <w:rPr>
          <w:rFonts w:ascii="Times New Roman" w:hAnsi="Times New Roman" w:cs="Times New Roman"/>
          <w:b/>
          <w:bCs/>
        </w:rPr>
        <w:t>REGON:</w:t>
      </w:r>
      <w:r w:rsidRPr="009610D5">
        <w:rPr>
          <w:rFonts w:ascii="Times New Roman" w:hAnsi="Times New Roman" w:cs="Times New Roman"/>
        </w:rPr>
        <w:t xml:space="preserve">  192529622,</w:t>
      </w:r>
    </w:p>
    <w:p w14:paraId="15D00014" w14:textId="77777777" w:rsidR="00250B3F" w:rsidRPr="009610D5" w:rsidRDefault="00250B3F" w:rsidP="009610D5">
      <w:pPr>
        <w:pStyle w:val="Bezodstpw"/>
        <w:jc w:val="both"/>
        <w:rPr>
          <w:rFonts w:cs="Times New Roman"/>
          <w:sz w:val="22"/>
          <w:szCs w:val="22"/>
        </w:rPr>
      </w:pPr>
      <w:r w:rsidRPr="009610D5">
        <w:rPr>
          <w:rFonts w:cs="Times New Roman"/>
          <w:sz w:val="22"/>
          <w:szCs w:val="22"/>
        </w:rPr>
        <w:t xml:space="preserve">którą reprezentuje Pani Małgorzata Zemlik – Prezes Zarządu </w:t>
      </w:r>
    </w:p>
    <w:p w14:paraId="679FC2C6" w14:textId="77777777" w:rsidR="00250B3F" w:rsidRPr="009610D5" w:rsidRDefault="00250B3F" w:rsidP="009610D5">
      <w:pPr>
        <w:pStyle w:val="Bezodstpw"/>
        <w:jc w:val="both"/>
        <w:rPr>
          <w:rFonts w:cs="Times New Roman"/>
          <w:sz w:val="22"/>
          <w:szCs w:val="22"/>
        </w:rPr>
      </w:pPr>
      <w:r w:rsidRPr="009610D5">
        <w:rPr>
          <w:rFonts w:cs="Times New Roman"/>
          <w:sz w:val="22"/>
          <w:szCs w:val="22"/>
        </w:rPr>
        <w:t xml:space="preserve">zwaną w dalszej treści umowy „Zamawiającym”,  </w:t>
      </w:r>
    </w:p>
    <w:p w14:paraId="77001904" w14:textId="77777777" w:rsidR="00250B3F" w:rsidRPr="009610D5" w:rsidRDefault="00250B3F" w:rsidP="009610D5">
      <w:pPr>
        <w:suppressAutoHyphens/>
        <w:spacing w:after="0" w:line="240" w:lineRule="auto"/>
        <w:ind w:left="0" w:firstLine="0"/>
        <w:rPr>
          <w:rFonts w:ascii="Times New Roman" w:hAnsi="Times New Roman" w:cs="Times New Roman"/>
        </w:rPr>
      </w:pPr>
      <w:r w:rsidRPr="009610D5">
        <w:rPr>
          <w:rFonts w:ascii="Times New Roman" w:hAnsi="Times New Roman" w:cs="Times New Roman"/>
        </w:rPr>
        <w:t xml:space="preserve">a </w:t>
      </w:r>
    </w:p>
    <w:p w14:paraId="59CCAEA7" w14:textId="77777777" w:rsidR="00250B3F" w:rsidRPr="009610D5" w:rsidRDefault="00250B3F" w:rsidP="009610D5">
      <w:pPr>
        <w:suppressAutoHyphens/>
        <w:spacing w:after="0" w:line="240" w:lineRule="auto"/>
        <w:ind w:left="0" w:firstLine="0"/>
        <w:rPr>
          <w:rFonts w:ascii="Times New Roman" w:hAnsi="Times New Roman" w:cs="Times New Roman"/>
        </w:rPr>
      </w:pPr>
      <w:r w:rsidRPr="009610D5">
        <w:rPr>
          <w:rFonts w:ascii="Times New Roman" w:hAnsi="Times New Roman" w:cs="Times New Roman"/>
        </w:rPr>
        <w:t xml:space="preserve">..........................................................., </w:t>
      </w:r>
    </w:p>
    <w:p w14:paraId="1C5534C8" w14:textId="77777777" w:rsidR="00250B3F" w:rsidRPr="009610D5" w:rsidRDefault="00250B3F" w:rsidP="009610D5">
      <w:pPr>
        <w:suppressAutoHyphens/>
        <w:spacing w:after="0" w:line="240" w:lineRule="auto"/>
        <w:ind w:left="0" w:firstLine="0"/>
        <w:rPr>
          <w:rFonts w:ascii="Times New Roman" w:hAnsi="Times New Roman" w:cs="Times New Roman"/>
        </w:rPr>
      </w:pPr>
      <w:r w:rsidRPr="009610D5">
        <w:rPr>
          <w:rFonts w:ascii="Times New Roman" w:hAnsi="Times New Roman" w:cs="Times New Roman"/>
        </w:rPr>
        <w:t xml:space="preserve">zwanym dalej </w:t>
      </w:r>
      <w:r w:rsidRPr="009610D5">
        <w:rPr>
          <w:rFonts w:ascii="Times New Roman" w:hAnsi="Times New Roman" w:cs="Times New Roman"/>
          <w:b/>
          <w:bCs/>
        </w:rPr>
        <w:t>„Wykonawcą”</w:t>
      </w:r>
      <w:r w:rsidRPr="009610D5">
        <w:rPr>
          <w:rFonts w:ascii="Times New Roman" w:hAnsi="Times New Roman" w:cs="Times New Roman"/>
        </w:rPr>
        <w:t xml:space="preserve">, reprezentowaną przez:      </w:t>
      </w:r>
    </w:p>
    <w:p w14:paraId="0BD696A7" w14:textId="77777777" w:rsidR="00250B3F" w:rsidRPr="009610D5" w:rsidRDefault="00250B3F" w:rsidP="009610D5">
      <w:pPr>
        <w:suppressAutoHyphens/>
        <w:spacing w:after="0" w:line="240" w:lineRule="auto"/>
        <w:ind w:left="0" w:firstLine="0"/>
        <w:rPr>
          <w:rFonts w:ascii="Times New Roman" w:hAnsi="Times New Roman" w:cs="Times New Roman"/>
        </w:rPr>
      </w:pPr>
      <w:r w:rsidRPr="009610D5">
        <w:rPr>
          <w:rFonts w:ascii="Times New Roman" w:hAnsi="Times New Roman" w:cs="Times New Roman"/>
        </w:rPr>
        <w:t>łącznie dalej zwanych „Stronami” lub z osobna „Stroną”</w:t>
      </w:r>
    </w:p>
    <w:p w14:paraId="425E4EC6" w14:textId="77777777" w:rsidR="00250B3F" w:rsidRPr="009610D5" w:rsidRDefault="00250B3F" w:rsidP="009610D5">
      <w:pPr>
        <w:suppressAutoHyphens/>
        <w:spacing w:after="0" w:line="240" w:lineRule="auto"/>
        <w:rPr>
          <w:rFonts w:ascii="Times New Roman" w:hAnsi="Times New Roman" w:cs="Times New Roman"/>
        </w:rPr>
      </w:pPr>
    </w:p>
    <w:p w14:paraId="3700CE0F" w14:textId="77777777" w:rsidR="00250B3F" w:rsidRPr="009610D5" w:rsidRDefault="00250B3F" w:rsidP="009610D5">
      <w:pPr>
        <w:spacing w:line="240" w:lineRule="auto"/>
        <w:ind w:left="0" w:firstLine="0"/>
        <w:rPr>
          <w:rFonts w:ascii="Times New Roman" w:hAnsi="Times New Roman" w:cs="Times New Roman"/>
          <w:i/>
        </w:rPr>
      </w:pPr>
      <w:r w:rsidRPr="009610D5">
        <w:rPr>
          <w:rFonts w:ascii="Times New Roman" w:hAnsi="Times New Roman" w:cs="Times New Roman"/>
        </w:rPr>
        <w:t>w rezultacie dokonania przez Zamawiającego wyboru oferty Wykonawcy w postępowaniu o udzielenie zamówienia publicznego</w:t>
      </w:r>
      <w:r w:rsidRPr="009610D5">
        <w:rPr>
          <w:rFonts w:ascii="Times New Roman" w:hAnsi="Times New Roman" w:cs="Times New Roman"/>
          <w:lang w:eastAsia="ar-SA"/>
        </w:rPr>
        <w:t xml:space="preserve"> </w:t>
      </w:r>
      <w:r w:rsidRPr="009610D5">
        <w:rPr>
          <w:rFonts w:ascii="Times New Roman" w:hAnsi="Times New Roman" w:cs="Times New Roman"/>
        </w:rPr>
        <w:t xml:space="preserve">o wartości zamówienia poniżej kwot określonych w przepisach wydanych na podstawie art. 11 ust. 8 ustawy Pzp, przeprowadzonym w trybie przetargu nieograniczonego </w:t>
      </w:r>
      <w:r w:rsidRPr="009610D5">
        <w:rPr>
          <w:rFonts w:ascii="Times New Roman" w:hAnsi="Times New Roman" w:cs="Times New Roman"/>
          <w:lang w:eastAsia="ar-SA"/>
        </w:rPr>
        <w:t xml:space="preserve">zgodnie z ustawą  z dnia 29 stycznia 2004 r. Prawo zamówień publicznych (t. j.: Dz. U. z 2019 r., poz. 1843 ze </w:t>
      </w:r>
      <w:proofErr w:type="spellStart"/>
      <w:r w:rsidRPr="009610D5">
        <w:rPr>
          <w:rFonts w:ascii="Times New Roman" w:hAnsi="Times New Roman" w:cs="Times New Roman"/>
          <w:lang w:eastAsia="ar-SA"/>
        </w:rPr>
        <w:t>zm</w:t>
      </w:r>
      <w:proofErr w:type="spellEnd"/>
      <w:r w:rsidRPr="009610D5">
        <w:rPr>
          <w:rFonts w:ascii="Times New Roman" w:hAnsi="Times New Roman" w:cs="Times New Roman"/>
          <w:lang w:eastAsia="ar-SA"/>
        </w:rPr>
        <w:t>), zwanej w dalszej treści umowy „ustawą Pzp”</w:t>
      </w:r>
      <w:r w:rsidRPr="009610D5">
        <w:rPr>
          <w:rFonts w:ascii="Times New Roman" w:hAnsi="Times New Roman" w:cs="Times New Roman"/>
        </w:rPr>
        <w:t xml:space="preserve"> na „Budowę przyłączy kablowych do zasilania stacji ładowania autobusów miejskich w Malborku” w ramach projektu „</w:t>
      </w:r>
      <w:r w:rsidRPr="009610D5">
        <w:rPr>
          <w:rFonts w:ascii="Times New Roman" w:hAnsi="Times New Roman" w:cs="Times New Roman"/>
          <w:i/>
        </w:rPr>
        <w:t>Elektryfikacja komunikacji miejskiej w Malborku”</w:t>
      </w:r>
      <w:r w:rsidRPr="009610D5">
        <w:rPr>
          <w:rFonts w:ascii="Times New Roman" w:hAnsi="Times New Roman" w:cs="Times New Roman"/>
        </w:rPr>
        <w:t xml:space="preserve">, Programu Operacyjnego Infrastruktura i Środowisko na lata 2014–2020, Priorytet VI: </w:t>
      </w:r>
      <w:r w:rsidRPr="009610D5">
        <w:rPr>
          <w:rFonts w:ascii="Times New Roman" w:hAnsi="Times New Roman" w:cs="Times New Roman"/>
          <w:i/>
        </w:rPr>
        <w:t>„Rozwój niskoemisyjnego transportu zbiorowego w miastach”</w:t>
      </w:r>
      <w:r w:rsidRPr="009610D5">
        <w:rPr>
          <w:rFonts w:ascii="Times New Roman" w:hAnsi="Times New Roman" w:cs="Times New Roman"/>
        </w:rPr>
        <w:t xml:space="preserve"> w Działaniu 6.1 </w:t>
      </w:r>
      <w:r w:rsidRPr="009610D5">
        <w:rPr>
          <w:rFonts w:ascii="Times New Roman" w:hAnsi="Times New Roman" w:cs="Times New Roman"/>
          <w:i/>
        </w:rPr>
        <w:t>„Rozwój publicznego transportu zbiorowego w miastach”</w:t>
      </w:r>
    </w:p>
    <w:p w14:paraId="34EDDDE8" w14:textId="77777777" w:rsidR="00250B3F" w:rsidRPr="009610D5" w:rsidRDefault="00250B3F" w:rsidP="009610D5">
      <w:pPr>
        <w:spacing w:after="0" w:line="240" w:lineRule="auto"/>
        <w:ind w:left="531" w:right="860" w:hanging="10"/>
        <w:jc w:val="center"/>
        <w:rPr>
          <w:rFonts w:ascii="Times New Roman" w:hAnsi="Times New Roman" w:cs="Times New Roman"/>
        </w:rPr>
      </w:pPr>
      <w:r w:rsidRPr="009610D5">
        <w:rPr>
          <w:rFonts w:ascii="Times New Roman" w:hAnsi="Times New Roman" w:cs="Times New Roman"/>
          <w:b/>
        </w:rPr>
        <w:t xml:space="preserve">§ 1.  </w:t>
      </w:r>
    </w:p>
    <w:p w14:paraId="2466D98F"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Definicje i skróty </w:t>
      </w:r>
    </w:p>
    <w:p w14:paraId="18B51958" w14:textId="77777777" w:rsidR="00250B3F" w:rsidRPr="009610D5" w:rsidRDefault="00250B3F"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Ilekroć w niniejszej umowie jest mowa o: </w:t>
      </w:r>
    </w:p>
    <w:p w14:paraId="769A0900" w14:textId="77777777" w:rsidR="00250B3F" w:rsidRPr="009610D5" w:rsidRDefault="00250B3F" w:rsidP="009610D5">
      <w:pPr>
        <w:numPr>
          <w:ilvl w:val="0"/>
          <w:numId w:val="1"/>
        </w:numPr>
        <w:spacing w:after="0" w:line="240" w:lineRule="auto"/>
        <w:ind w:right="42" w:hanging="708"/>
        <w:rPr>
          <w:rFonts w:ascii="Times New Roman" w:hAnsi="Times New Roman" w:cs="Times New Roman"/>
        </w:rPr>
      </w:pPr>
      <w:r w:rsidRPr="009610D5">
        <w:rPr>
          <w:rFonts w:ascii="Times New Roman" w:hAnsi="Times New Roman" w:cs="Times New Roman"/>
        </w:rPr>
        <w:t xml:space="preserve">przepisach bhp – należy przez to rozumieć przepisy bezpieczeństwa i higieny pracy; </w:t>
      </w:r>
    </w:p>
    <w:p w14:paraId="0E584282" w14:textId="77777777" w:rsidR="00250B3F" w:rsidRPr="009610D5" w:rsidRDefault="00250B3F" w:rsidP="009610D5">
      <w:pPr>
        <w:numPr>
          <w:ilvl w:val="0"/>
          <w:numId w:val="1"/>
        </w:numPr>
        <w:spacing w:after="0" w:line="240" w:lineRule="auto"/>
        <w:ind w:right="42" w:hanging="708"/>
        <w:rPr>
          <w:rFonts w:ascii="Times New Roman" w:hAnsi="Times New Roman" w:cs="Times New Roman"/>
        </w:rPr>
      </w:pPr>
      <w:r w:rsidRPr="009610D5">
        <w:rPr>
          <w:rFonts w:ascii="Times New Roman" w:hAnsi="Times New Roman" w:cs="Times New Roman"/>
        </w:rPr>
        <w:t xml:space="preserve">przepisach ppoż. – należy przez to rozumieć przepisy przeciwpożarowe; </w:t>
      </w:r>
    </w:p>
    <w:p w14:paraId="6AFC324A" w14:textId="77777777" w:rsidR="00250B3F" w:rsidRPr="009610D5" w:rsidRDefault="00250B3F" w:rsidP="009610D5">
      <w:pPr>
        <w:numPr>
          <w:ilvl w:val="0"/>
          <w:numId w:val="1"/>
        </w:numPr>
        <w:spacing w:after="0" w:line="240" w:lineRule="auto"/>
        <w:ind w:right="42" w:hanging="708"/>
        <w:rPr>
          <w:rFonts w:ascii="Times New Roman" w:hAnsi="Times New Roman" w:cs="Times New Roman"/>
        </w:rPr>
      </w:pPr>
      <w:r w:rsidRPr="009610D5">
        <w:rPr>
          <w:rFonts w:ascii="Times New Roman" w:hAnsi="Times New Roman" w:cs="Times New Roman"/>
        </w:rPr>
        <w:t xml:space="preserve">umowie – należy przez to rozumieć niniejszą umowę wraz z załącznikami; </w:t>
      </w:r>
    </w:p>
    <w:p w14:paraId="68224282" w14:textId="77777777" w:rsidR="00250B3F" w:rsidRPr="009610D5" w:rsidRDefault="00250B3F" w:rsidP="009610D5">
      <w:pPr>
        <w:numPr>
          <w:ilvl w:val="0"/>
          <w:numId w:val="1"/>
        </w:numPr>
        <w:spacing w:after="0" w:line="240" w:lineRule="auto"/>
        <w:ind w:right="42" w:hanging="708"/>
        <w:rPr>
          <w:rFonts w:ascii="Times New Roman" w:hAnsi="Times New Roman" w:cs="Times New Roman"/>
        </w:rPr>
      </w:pPr>
      <w:r w:rsidRPr="009610D5">
        <w:rPr>
          <w:rFonts w:ascii="Times New Roman" w:hAnsi="Times New Roman" w:cs="Times New Roman"/>
        </w:rPr>
        <w:t xml:space="preserve">końcowym protokole odbioru – należy przez to rozumieć dokument potwierdzający wykonanie przedmiotu umowy, o którym mowa w § 2 umowy. </w:t>
      </w:r>
    </w:p>
    <w:p w14:paraId="055E585C" w14:textId="77777777" w:rsidR="00250B3F" w:rsidRPr="009610D5" w:rsidRDefault="00250B3F" w:rsidP="009610D5">
      <w:pPr>
        <w:spacing w:after="0" w:line="240" w:lineRule="auto"/>
        <w:ind w:left="0" w:right="288" w:firstLine="0"/>
        <w:jc w:val="center"/>
        <w:rPr>
          <w:rFonts w:ascii="Times New Roman" w:hAnsi="Times New Roman" w:cs="Times New Roman"/>
        </w:rPr>
      </w:pPr>
      <w:r w:rsidRPr="009610D5">
        <w:rPr>
          <w:rFonts w:ascii="Times New Roman" w:hAnsi="Times New Roman" w:cs="Times New Roman"/>
          <w:b/>
        </w:rPr>
        <w:t xml:space="preserve"> </w:t>
      </w:r>
    </w:p>
    <w:p w14:paraId="0F7080D1" w14:textId="77777777" w:rsidR="00250B3F" w:rsidRPr="009610D5" w:rsidRDefault="00250B3F" w:rsidP="009610D5">
      <w:pPr>
        <w:spacing w:after="0" w:line="240" w:lineRule="auto"/>
        <w:ind w:left="531" w:right="860" w:hanging="10"/>
        <w:jc w:val="center"/>
        <w:rPr>
          <w:rFonts w:ascii="Times New Roman" w:hAnsi="Times New Roman" w:cs="Times New Roman"/>
        </w:rPr>
      </w:pPr>
      <w:r w:rsidRPr="009610D5">
        <w:rPr>
          <w:rFonts w:ascii="Times New Roman" w:hAnsi="Times New Roman" w:cs="Times New Roman"/>
          <w:b/>
        </w:rPr>
        <w:t xml:space="preserve">§ 2.  </w:t>
      </w:r>
    </w:p>
    <w:p w14:paraId="6A0A78A9"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Przedmiot umowy </w:t>
      </w:r>
    </w:p>
    <w:p w14:paraId="2EC3E814" w14:textId="77777777" w:rsidR="00250B3F" w:rsidRPr="00EE6373" w:rsidRDefault="00250B3F" w:rsidP="009610D5">
      <w:pPr>
        <w:pStyle w:val="Tekstpodstawowywcity21"/>
        <w:widowControl/>
        <w:numPr>
          <w:ilvl w:val="0"/>
          <w:numId w:val="38"/>
        </w:numPr>
        <w:tabs>
          <w:tab w:val="clear" w:pos="0"/>
          <w:tab w:val="num" w:pos="284"/>
        </w:tabs>
        <w:spacing w:before="120" w:line="240" w:lineRule="auto"/>
        <w:ind w:left="284" w:hanging="284"/>
        <w:jc w:val="both"/>
        <w:rPr>
          <w:color w:val="000000" w:themeColor="text1"/>
          <w:sz w:val="22"/>
          <w:szCs w:val="22"/>
        </w:rPr>
      </w:pPr>
      <w:r w:rsidRPr="00EE6373">
        <w:rPr>
          <w:color w:val="000000" w:themeColor="text1"/>
          <w:sz w:val="22"/>
          <w:szCs w:val="22"/>
        </w:rPr>
        <w:t>Przedmiotem umowy jest budowa przyłączy kablowych do zasilania stacji ładowania autobusów miejskich na potrzeby Miejskiego Zakładu Komunikacji w Malborku Sp. z o.o. w Malborku w ramach projektu pn. „</w:t>
      </w:r>
      <w:r w:rsidRPr="00EE6373">
        <w:rPr>
          <w:i/>
          <w:color w:val="000000" w:themeColor="text1"/>
          <w:sz w:val="22"/>
          <w:szCs w:val="22"/>
        </w:rPr>
        <w:t>Elektryfikacja komunikacji miejskiej w Malborku”</w:t>
      </w:r>
      <w:r w:rsidRPr="00EE6373">
        <w:rPr>
          <w:color w:val="000000" w:themeColor="text1"/>
          <w:sz w:val="22"/>
          <w:szCs w:val="22"/>
        </w:rPr>
        <w:t xml:space="preserve">, ze środków  Programu Operacyjnego Infrastruktura i Środowisko na lata 2014–2020, Priorytet VI: </w:t>
      </w:r>
      <w:r w:rsidRPr="00EE6373">
        <w:rPr>
          <w:i/>
          <w:color w:val="000000" w:themeColor="text1"/>
          <w:sz w:val="22"/>
          <w:szCs w:val="22"/>
        </w:rPr>
        <w:t>„Rozwój niskoemisyjnego transportu zbiorowego w miastach”</w:t>
      </w:r>
      <w:r w:rsidRPr="00EE6373">
        <w:rPr>
          <w:color w:val="000000" w:themeColor="text1"/>
          <w:sz w:val="22"/>
          <w:szCs w:val="22"/>
        </w:rPr>
        <w:t xml:space="preserve"> w Działaniu 6.1 </w:t>
      </w:r>
      <w:r w:rsidRPr="00EE6373">
        <w:rPr>
          <w:i/>
          <w:color w:val="000000" w:themeColor="text1"/>
          <w:sz w:val="22"/>
          <w:szCs w:val="22"/>
        </w:rPr>
        <w:t>„Rozwój publicznego transportu zbiorowego w miastach”</w:t>
      </w:r>
      <w:r w:rsidRPr="00EE6373">
        <w:rPr>
          <w:color w:val="000000" w:themeColor="text1"/>
          <w:sz w:val="22"/>
          <w:szCs w:val="22"/>
        </w:rPr>
        <w:t xml:space="preserve"> (Nr POIŚ.06.01-00-00-0062/19) </w:t>
      </w:r>
    </w:p>
    <w:p w14:paraId="2CAB0455" w14:textId="4E273716" w:rsidR="00250B3F" w:rsidRPr="00EE6373" w:rsidRDefault="00250B3F" w:rsidP="009610D5">
      <w:pPr>
        <w:numPr>
          <w:ilvl w:val="0"/>
          <w:numId w:val="38"/>
        </w:numPr>
        <w:shd w:val="clear" w:color="auto" w:fill="FFFFFF"/>
        <w:spacing w:after="0" w:line="240" w:lineRule="auto"/>
        <w:jc w:val="left"/>
        <w:rPr>
          <w:rFonts w:ascii="Times New Roman" w:hAnsi="Times New Roman" w:cs="Times New Roman"/>
          <w:color w:val="000000" w:themeColor="text1"/>
        </w:rPr>
      </w:pPr>
      <w:r w:rsidRPr="00EE6373">
        <w:rPr>
          <w:rFonts w:ascii="Times New Roman" w:hAnsi="Times New Roman" w:cs="Times New Roman"/>
          <w:color w:val="000000" w:themeColor="text1"/>
        </w:rPr>
        <w:t>Przedmiot umowy obejmuje budowę stacji transformatorowej słupowej</w:t>
      </w:r>
      <w:r w:rsidR="00EE6373" w:rsidRPr="00EE6373">
        <w:rPr>
          <w:color w:val="000000" w:themeColor="text1"/>
        </w:rPr>
        <w:t xml:space="preserve"> z układem pomiarowym pośrednim, przyłącza kablowe SN-15 </w:t>
      </w:r>
      <w:proofErr w:type="spellStart"/>
      <w:r w:rsidR="00EE6373" w:rsidRPr="00EE6373">
        <w:rPr>
          <w:color w:val="000000" w:themeColor="text1"/>
        </w:rPr>
        <w:t>kV</w:t>
      </w:r>
      <w:proofErr w:type="spellEnd"/>
      <w:r w:rsidRPr="00EE6373">
        <w:rPr>
          <w:rFonts w:ascii="Times New Roman" w:hAnsi="Times New Roman" w:cs="Times New Roman"/>
          <w:color w:val="000000" w:themeColor="text1"/>
        </w:rPr>
        <w:t xml:space="preserve">, przyłącze zasilające nn-0,4 </w:t>
      </w:r>
      <w:proofErr w:type="spellStart"/>
      <w:r w:rsidRPr="00EE6373">
        <w:rPr>
          <w:rFonts w:ascii="Times New Roman" w:hAnsi="Times New Roman" w:cs="Times New Roman"/>
          <w:color w:val="000000" w:themeColor="text1"/>
        </w:rPr>
        <w:t>kV</w:t>
      </w:r>
      <w:proofErr w:type="spellEnd"/>
      <w:r w:rsidRPr="00EE6373">
        <w:rPr>
          <w:rFonts w:ascii="Times New Roman" w:hAnsi="Times New Roman" w:cs="Times New Roman"/>
          <w:color w:val="000000" w:themeColor="text1"/>
        </w:rPr>
        <w:t xml:space="preserve">, złącze kablowe nn-0,4 </w:t>
      </w:r>
      <w:proofErr w:type="spellStart"/>
      <w:r w:rsidRPr="00EE6373">
        <w:rPr>
          <w:rFonts w:ascii="Times New Roman" w:hAnsi="Times New Roman" w:cs="Times New Roman"/>
          <w:color w:val="000000" w:themeColor="text1"/>
        </w:rPr>
        <w:t>kV</w:t>
      </w:r>
      <w:proofErr w:type="spellEnd"/>
      <w:r w:rsidRPr="00EE6373">
        <w:rPr>
          <w:rFonts w:ascii="Times New Roman" w:hAnsi="Times New Roman" w:cs="Times New Roman"/>
          <w:color w:val="000000" w:themeColor="text1"/>
        </w:rPr>
        <w:t xml:space="preserve"> w dwóch lokalizacjach: </w:t>
      </w:r>
    </w:p>
    <w:p w14:paraId="37D20C24" w14:textId="77777777" w:rsidR="00250B3F" w:rsidRPr="00EE6373" w:rsidRDefault="00250B3F" w:rsidP="009610D5">
      <w:pPr>
        <w:pStyle w:val="Tekstpodstawowywcity21"/>
        <w:numPr>
          <w:ilvl w:val="0"/>
          <w:numId w:val="39"/>
        </w:numPr>
        <w:spacing w:after="0" w:line="240" w:lineRule="auto"/>
        <w:jc w:val="both"/>
        <w:rPr>
          <w:color w:val="000000" w:themeColor="text1"/>
          <w:sz w:val="22"/>
          <w:szCs w:val="22"/>
        </w:rPr>
      </w:pPr>
      <w:r w:rsidRPr="00EE6373">
        <w:rPr>
          <w:color w:val="000000" w:themeColor="text1"/>
          <w:sz w:val="22"/>
          <w:szCs w:val="22"/>
        </w:rPr>
        <w:t xml:space="preserve">Zadanie nr 1 - budowa przyłącza kablowego SN15kV do zasilania stacji ładowania autobusów miejskich przy Al. Wojska Polskiego w Malborku. </w:t>
      </w:r>
    </w:p>
    <w:p w14:paraId="1028A410" w14:textId="77777777" w:rsidR="00250B3F" w:rsidRPr="00EE6373" w:rsidRDefault="00250B3F" w:rsidP="009610D5">
      <w:pPr>
        <w:pStyle w:val="Tekstpodstawowywcity21"/>
        <w:numPr>
          <w:ilvl w:val="0"/>
          <w:numId w:val="39"/>
        </w:numPr>
        <w:spacing w:after="0" w:line="240" w:lineRule="auto"/>
        <w:jc w:val="both"/>
        <w:rPr>
          <w:color w:val="000000" w:themeColor="text1"/>
          <w:sz w:val="22"/>
          <w:szCs w:val="22"/>
        </w:rPr>
      </w:pPr>
      <w:r w:rsidRPr="00EE6373">
        <w:rPr>
          <w:color w:val="000000" w:themeColor="text1"/>
          <w:sz w:val="22"/>
          <w:szCs w:val="22"/>
        </w:rPr>
        <w:t xml:space="preserve">Zadanie nr 2 - budowa przyłącza kablowego SN15kV do zasilania stacji ładowania autobusów miejskich przy ul. Gen de Gaulle’a 70 w Malborku. </w:t>
      </w:r>
    </w:p>
    <w:p w14:paraId="022AAB45" w14:textId="77777777" w:rsidR="00250B3F" w:rsidRPr="00EE6373" w:rsidRDefault="00250B3F" w:rsidP="009610D5">
      <w:pPr>
        <w:pStyle w:val="Tekstpodstawowywcity21"/>
        <w:widowControl/>
        <w:numPr>
          <w:ilvl w:val="0"/>
          <w:numId w:val="38"/>
        </w:numPr>
        <w:spacing w:before="120" w:line="240" w:lineRule="auto"/>
        <w:jc w:val="both"/>
        <w:rPr>
          <w:color w:val="000000" w:themeColor="text1"/>
          <w:sz w:val="22"/>
          <w:szCs w:val="22"/>
        </w:rPr>
      </w:pPr>
      <w:r w:rsidRPr="00EE6373">
        <w:rPr>
          <w:color w:val="000000" w:themeColor="text1"/>
          <w:sz w:val="22"/>
          <w:szCs w:val="22"/>
        </w:rPr>
        <w:t xml:space="preserve">W zakres przedmiotu umowy wchodzi uzyskanie wszystkich wymaganych prawem decyzji i uzgodnień administracyjnych związanych z realizacją robót, a także inwentaryzacja </w:t>
      </w:r>
      <w:r w:rsidRPr="00EE6373">
        <w:rPr>
          <w:color w:val="000000" w:themeColor="text1"/>
          <w:sz w:val="22"/>
          <w:szCs w:val="22"/>
        </w:rPr>
        <w:lastRenderedPageBreak/>
        <w:t xml:space="preserve">powykonawcza. Dokument o charakterze poufnym (mapa geodezyjna) zostanie udostępniony wybranemu Wykonawcy po podpisaniu umowy, na zasadach określonych w niniejszej SIWZ. </w:t>
      </w:r>
    </w:p>
    <w:p w14:paraId="39F9250C" w14:textId="77777777" w:rsidR="00250B3F" w:rsidRPr="00EE6373" w:rsidRDefault="00250B3F" w:rsidP="009610D5">
      <w:pPr>
        <w:pStyle w:val="Tekstpodstawowywcity21"/>
        <w:widowControl/>
        <w:numPr>
          <w:ilvl w:val="0"/>
          <w:numId w:val="38"/>
        </w:numPr>
        <w:spacing w:before="120" w:line="240" w:lineRule="auto"/>
        <w:jc w:val="both"/>
        <w:rPr>
          <w:color w:val="000000" w:themeColor="text1"/>
          <w:sz w:val="22"/>
          <w:szCs w:val="22"/>
        </w:rPr>
      </w:pPr>
      <w:r w:rsidRPr="00EE6373">
        <w:rPr>
          <w:color w:val="000000" w:themeColor="text1"/>
          <w:sz w:val="22"/>
          <w:szCs w:val="22"/>
        </w:rPr>
        <w:t xml:space="preserve">Szczegółowy zakres przedmiotu </w:t>
      </w:r>
      <w:r w:rsidR="00AA1AAC" w:rsidRPr="00EE6373">
        <w:rPr>
          <w:color w:val="000000" w:themeColor="text1"/>
          <w:sz w:val="22"/>
          <w:szCs w:val="22"/>
        </w:rPr>
        <w:t>umowy</w:t>
      </w:r>
      <w:r w:rsidRPr="00EE6373">
        <w:rPr>
          <w:color w:val="000000" w:themeColor="text1"/>
          <w:sz w:val="22"/>
          <w:szCs w:val="22"/>
        </w:rPr>
        <w:t xml:space="preserve"> zawarty jest w przedmiarach robót oraz </w:t>
      </w:r>
      <w:proofErr w:type="spellStart"/>
      <w:r w:rsidRPr="00EE6373">
        <w:rPr>
          <w:color w:val="000000" w:themeColor="text1"/>
          <w:sz w:val="22"/>
          <w:szCs w:val="22"/>
        </w:rPr>
        <w:t>STWiOR</w:t>
      </w:r>
      <w:proofErr w:type="spellEnd"/>
      <w:r w:rsidRPr="00EE6373">
        <w:rPr>
          <w:color w:val="000000" w:themeColor="text1"/>
          <w:sz w:val="22"/>
          <w:szCs w:val="22"/>
        </w:rPr>
        <w:t>, stanowiących załączniki nr 1 i 2 do SIWZ. Zamawiający posiada zgłoszenie o przystąpieniu do robót budowlanych. Zamawiający nie bierze odpowiedzialności za skutki niedochowania przez Wykonawcę powyższych wymogów</w:t>
      </w:r>
    </w:p>
    <w:p w14:paraId="260F12EF" w14:textId="77777777" w:rsidR="00AA1AAC" w:rsidRPr="00EE6373" w:rsidRDefault="00250B3F" w:rsidP="009610D5">
      <w:pPr>
        <w:pStyle w:val="Tekstpodstawowywcity21"/>
        <w:widowControl/>
        <w:numPr>
          <w:ilvl w:val="0"/>
          <w:numId w:val="38"/>
        </w:numPr>
        <w:spacing w:before="120" w:after="161" w:line="240" w:lineRule="auto"/>
        <w:ind w:left="502" w:right="42" w:hanging="502"/>
        <w:jc w:val="both"/>
        <w:rPr>
          <w:color w:val="000000" w:themeColor="text1"/>
          <w:sz w:val="22"/>
          <w:szCs w:val="22"/>
        </w:rPr>
      </w:pPr>
      <w:r w:rsidRPr="00EE6373">
        <w:rPr>
          <w:color w:val="000000" w:themeColor="text1"/>
          <w:sz w:val="22"/>
          <w:szCs w:val="22"/>
        </w:rPr>
        <w:t xml:space="preserve">Na czas realizacji </w:t>
      </w:r>
      <w:r w:rsidR="00AA1AAC" w:rsidRPr="00EE6373">
        <w:rPr>
          <w:color w:val="000000" w:themeColor="text1"/>
          <w:sz w:val="22"/>
          <w:szCs w:val="22"/>
        </w:rPr>
        <w:t>umowy</w:t>
      </w:r>
      <w:r w:rsidRPr="00EE6373">
        <w:rPr>
          <w:color w:val="000000" w:themeColor="text1"/>
          <w:sz w:val="22"/>
          <w:szCs w:val="22"/>
        </w:rPr>
        <w:t xml:space="preserve"> wykonawca będzie dysponował zespołem osób, w tym kierownikiem budowy posiadającym co najmniej : a) uprawnienia do kierowania robotami budowlanymi bez ograniczeń w zakresie sieci, instalacji i urządzeń elektrycznych i elektroenergetycznych zgodnie z art. 12 ustawy z dnia 7 lipca 1994 r. Prawo budowlane (</w:t>
      </w:r>
      <w:proofErr w:type="spellStart"/>
      <w:r w:rsidRPr="00EE6373">
        <w:rPr>
          <w:color w:val="000000" w:themeColor="text1"/>
          <w:sz w:val="22"/>
          <w:szCs w:val="22"/>
        </w:rPr>
        <w:t>t.j</w:t>
      </w:r>
      <w:proofErr w:type="spellEnd"/>
      <w:r w:rsidRPr="00EE6373">
        <w:rPr>
          <w:color w:val="000000" w:themeColor="text1"/>
          <w:sz w:val="22"/>
          <w:szCs w:val="22"/>
        </w:rPr>
        <w:t xml:space="preserve">. Dz.U. z 2019 r. poz. 1186) lub odpowiadające im ważne uprawnienia budowlane, w zakresie pełnionej funkcji, które zostały wydane na podstawie wcześniej obowiązujących przepisów; b) aktualny wpis do właściwej Izby Samorządu Zawodowego. </w:t>
      </w:r>
    </w:p>
    <w:p w14:paraId="2B560F93" w14:textId="18BAD3FA" w:rsidR="00AA1AAC" w:rsidRPr="003B5359" w:rsidRDefault="00250B3F" w:rsidP="009610D5">
      <w:pPr>
        <w:pStyle w:val="Tekstpodstawowywcity21"/>
        <w:widowControl/>
        <w:numPr>
          <w:ilvl w:val="0"/>
          <w:numId w:val="38"/>
        </w:numPr>
        <w:spacing w:before="120" w:after="206" w:line="240" w:lineRule="auto"/>
        <w:ind w:left="426" w:right="42" w:hanging="426"/>
        <w:jc w:val="both"/>
        <w:rPr>
          <w:sz w:val="22"/>
          <w:szCs w:val="22"/>
        </w:rPr>
      </w:pPr>
      <w:r w:rsidRPr="003B5359">
        <w:rPr>
          <w:sz w:val="22"/>
          <w:szCs w:val="22"/>
        </w:rPr>
        <w:t>Zamawiający oświadcza, że  posiada prawo do dysponowania nieruchomością na cele budowlane</w:t>
      </w:r>
      <w:r w:rsidR="002917E9" w:rsidRPr="003B5359">
        <w:rPr>
          <w:sz w:val="22"/>
          <w:szCs w:val="22"/>
        </w:rPr>
        <w:t>.</w:t>
      </w:r>
    </w:p>
    <w:p w14:paraId="1FA04F73" w14:textId="77777777" w:rsidR="00250B3F" w:rsidRPr="003B5359" w:rsidRDefault="00250B3F" w:rsidP="009610D5">
      <w:pPr>
        <w:pStyle w:val="Tekstpodstawowywcity21"/>
        <w:widowControl/>
        <w:numPr>
          <w:ilvl w:val="0"/>
          <w:numId w:val="38"/>
        </w:numPr>
        <w:spacing w:before="120" w:after="206" w:line="240" w:lineRule="auto"/>
        <w:ind w:left="426" w:right="42" w:hanging="426"/>
        <w:jc w:val="both"/>
        <w:rPr>
          <w:sz w:val="22"/>
          <w:szCs w:val="22"/>
        </w:rPr>
      </w:pPr>
      <w:r w:rsidRPr="003B5359">
        <w:rPr>
          <w:sz w:val="22"/>
          <w:szCs w:val="22"/>
        </w:rPr>
        <w:t xml:space="preserve">Strony uzgadniają, że w przypadku wystąpienia sprzeczności między załącznikami umowy, a jej postanowieniami, pierwszeństwo będą miały postanowienia umowy. Ilekroć mowa w umowie o terminach liczonych w dniach, przyjmuje się, że chodzi o dni kalendarzowe, chyba że przepis wyraźnie wskazuje na „dni robocze”. </w:t>
      </w:r>
    </w:p>
    <w:p w14:paraId="6414A878" w14:textId="77777777" w:rsidR="00250B3F" w:rsidRPr="003B5359" w:rsidRDefault="00250B3F" w:rsidP="009610D5">
      <w:pPr>
        <w:spacing w:after="0" w:line="240" w:lineRule="auto"/>
        <w:ind w:left="531" w:right="860" w:hanging="10"/>
        <w:jc w:val="center"/>
        <w:rPr>
          <w:rFonts w:ascii="Times New Roman" w:hAnsi="Times New Roman" w:cs="Times New Roman"/>
          <w:color w:val="auto"/>
        </w:rPr>
      </w:pPr>
      <w:r w:rsidRPr="003B5359">
        <w:rPr>
          <w:rFonts w:ascii="Times New Roman" w:hAnsi="Times New Roman" w:cs="Times New Roman"/>
          <w:b/>
          <w:color w:val="auto"/>
        </w:rPr>
        <w:t xml:space="preserve">§ 3.  </w:t>
      </w:r>
    </w:p>
    <w:p w14:paraId="078FFE8E" w14:textId="77777777" w:rsidR="00250B3F" w:rsidRPr="003B5359" w:rsidRDefault="00250B3F" w:rsidP="009610D5">
      <w:pPr>
        <w:pStyle w:val="Nagwek1"/>
        <w:spacing w:after="0" w:line="240" w:lineRule="auto"/>
        <w:ind w:left="531" w:right="858"/>
        <w:rPr>
          <w:rFonts w:ascii="Times New Roman" w:hAnsi="Times New Roman" w:cs="Times New Roman"/>
          <w:color w:val="auto"/>
        </w:rPr>
      </w:pPr>
      <w:r w:rsidRPr="003B5359">
        <w:rPr>
          <w:rFonts w:ascii="Times New Roman" w:hAnsi="Times New Roman" w:cs="Times New Roman"/>
          <w:color w:val="auto"/>
        </w:rPr>
        <w:t xml:space="preserve">Terminy realizacji umowy </w:t>
      </w:r>
    </w:p>
    <w:p w14:paraId="3A2543D6" w14:textId="47D82E7F" w:rsidR="00A00C8E" w:rsidRPr="003B5359" w:rsidRDefault="00250B3F" w:rsidP="009610D5">
      <w:pPr>
        <w:numPr>
          <w:ilvl w:val="0"/>
          <w:numId w:val="4"/>
        </w:numPr>
        <w:spacing w:after="0" w:line="240" w:lineRule="auto"/>
        <w:ind w:right="42" w:hanging="360"/>
        <w:rPr>
          <w:rFonts w:ascii="Times New Roman" w:hAnsi="Times New Roman" w:cs="Times New Roman"/>
          <w:color w:val="auto"/>
        </w:rPr>
      </w:pPr>
      <w:r w:rsidRPr="003B5359">
        <w:rPr>
          <w:rFonts w:ascii="Times New Roman" w:hAnsi="Times New Roman" w:cs="Times New Roman"/>
          <w:color w:val="auto"/>
        </w:rPr>
        <w:t xml:space="preserve">Rozpoczęcie robót budowlanych nastąpi w terminie do </w:t>
      </w:r>
      <w:r w:rsidR="002917E9" w:rsidRPr="003B5359">
        <w:rPr>
          <w:rFonts w:ascii="Times New Roman" w:hAnsi="Times New Roman" w:cs="Times New Roman"/>
          <w:color w:val="auto"/>
        </w:rPr>
        <w:t>7</w:t>
      </w:r>
      <w:r w:rsidRPr="003B5359">
        <w:rPr>
          <w:rFonts w:ascii="Times New Roman" w:hAnsi="Times New Roman" w:cs="Times New Roman"/>
          <w:color w:val="auto"/>
        </w:rPr>
        <w:t xml:space="preserve"> dni od daty zawarcia umowy</w:t>
      </w:r>
      <w:r w:rsidR="00A00C8E" w:rsidRPr="003B5359">
        <w:rPr>
          <w:rFonts w:ascii="Times New Roman" w:hAnsi="Times New Roman" w:cs="Times New Roman"/>
          <w:color w:val="auto"/>
        </w:rPr>
        <w:t xml:space="preserve">. </w:t>
      </w:r>
      <w:r w:rsidRPr="003B5359">
        <w:rPr>
          <w:rFonts w:ascii="Times New Roman" w:hAnsi="Times New Roman" w:cs="Times New Roman"/>
          <w:color w:val="auto"/>
        </w:rPr>
        <w:t xml:space="preserve"> </w:t>
      </w:r>
    </w:p>
    <w:p w14:paraId="42A82FB3" w14:textId="09313B3D" w:rsidR="00250B3F" w:rsidRPr="003B5359" w:rsidRDefault="00250B3F" w:rsidP="009610D5">
      <w:pPr>
        <w:numPr>
          <w:ilvl w:val="0"/>
          <w:numId w:val="4"/>
        </w:numPr>
        <w:spacing w:after="0" w:line="240" w:lineRule="auto"/>
        <w:ind w:right="42" w:hanging="360"/>
        <w:rPr>
          <w:rFonts w:ascii="Times New Roman" w:hAnsi="Times New Roman" w:cs="Times New Roman"/>
          <w:color w:val="auto"/>
        </w:rPr>
      </w:pPr>
      <w:r w:rsidRPr="003B5359">
        <w:rPr>
          <w:rFonts w:ascii="Times New Roman" w:hAnsi="Times New Roman" w:cs="Times New Roman"/>
          <w:color w:val="auto"/>
        </w:rPr>
        <w:t xml:space="preserve">Zamawiający przekaże Wykonawcy teren budowy nie później niż w terminie </w:t>
      </w:r>
      <w:r w:rsidR="002917E9" w:rsidRPr="003B5359">
        <w:rPr>
          <w:rFonts w:ascii="Times New Roman" w:hAnsi="Times New Roman" w:cs="Times New Roman"/>
          <w:color w:val="auto"/>
        </w:rPr>
        <w:t>2</w:t>
      </w:r>
      <w:r w:rsidRPr="003B5359">
        <w:rPr>
          <w:rFonts w:ascii="Times New Roman" w:hAnsi="Times New Roman" w:cs="Times New Roman"/>
          <w:color w:val="auto"/>
        </w:rPr>
        <w:t xml:space="preserve"> dni od daty zawarcia umowy</w:t>
      </w:r>
      <w:r w:rsidRPr="003B5359">
        <w:rPr>
          <w:rFonts w:ascii="Times New Roman" w:hAnsi="Times New Roman" w:cs="Times New Roman"/>
          <w:b/>
          <w:color w:val="auto"/>
        </w:rPr>
        <w:t>.</w:t>
      </w:r>
      <w:r w:rsidRPr="003B5359">
        <w:rPr>
          <w:rFonts w:ascii="Times New Roman" w:hAnsi="Times New Roman" w:cs="Times New Roman"/>
          <w:color w:val="auto"/>
        </w:rPr>
        <w:t xml:space="preserve"> </w:t>
      </w:r>
    </w:p>
    <w:p w14:paraId="493AC064" w14:textId="161B4EBE" w:rsidR="00250B3F" w:rsidRPr="003B5359" w:rsidRDefault="00250B3F" w:rsidP="009610D5">
      <w:pPr>
        <w:numPr>
          <w:ilvl w:val="0"/>
          <w:numId w:val="4"/>
        </w:numPr>
        <w:spacing w:after="0" w:line="240" w:lineRule="auto"/>
        <w:ind w:right="42" w:hanging="360"/>
        <w:rPr>
          <w:rFonts w:ascii="Times New Roman" w:hAnsi="Times New Roman" w:cs="Times New Roman"/>
          <w:color w:val="auto"/>
        </w:rPr>
      </w:pPr>
      <w:r w:rsidRPr="003B5359">
        <w:rPr>
          <w:rFonts w:ascii="Times New Roman" w:hAnsi="Times New Roman" w:cs="Times New Roman"/>
          <w:color w:val="auto"/>
        </w:rPr>
        <w:t xml:space="preserve">Termin zakończenia robót budowlanych ustala się do </w:t>
      </w:r>
      <w:r w:rsidR="005B168D">
        <w:rPr>
          <w:rFonts w:ascii="Times New Roman" w:hAnsi="Times New Roman" w:cs="Times New Roman"/>
          <w:color w:val="auto"/>
        </w:rPr>
        <w:t>………………</w:t>
      </w:r>
      <w:r w:rsidR="002917E9" w:rsidRPr="003B5359">
        <w:rPr>
          <w:rFonts w:ascii="Times New Roman" w:hAnsi="Times New Roman" w:cs="Times New Roman"/>
          <w:color w:val="auto"/>
        </w:rPr>
        <w:t xml:space="preserve">. </w:t>
      </w:r>
      <w:r w:rsidRPr="003B5359">
        <w:rPr>
          <w:rFonts w:ascii="Times New Roman" w:hAnsi="Times New Roman" w:cs="Times New Roman"/>
          <w:color w:val="auto"/>
        </w:rPr>
        <w:t>(</w:t>
      </w:r>
      <w:r w:rsidRPr="003B5359">
        <w:rPr>
          <w:rFonts w:ascii="Times New Roman" w:hAnsi="Times New Roman" w:cs="Times New Roman"/>
          <w:i/>
          <w:color w:val="auto"/>
        </w:rPr>
        <w:t xml:space="preserve">słownie: </w:t>
      </w:r>
      <w:r w:rsidR="005B168D">
        <w:rPr>
          <w:rFonts w:ascii="Times New Roman" w:hAnsi="Times New Roman" w:cs="Times New Roman"/>
          <w:i/>
          <w:color w:val="auto"/>
        </w:rPr>
        <w:t>…………………………….</w:t>
      </w:r>
      <w:r w:rsidRPr="003B5359">
        <w:rPr>
          <w:rFonts w:ascii="Times New Roman" w:hAnsi="Times New Roman" w:cs="Times New Roman"/>
          <w:color w:val="auto"/>
        </w:rPr>
        <w:t xml:space="preserve">). </w:t>
      </w:r>
    </w:p>
    <w:p w14:paraId="6DF3986A" w14:textId="77777777" w:rsidR="00250B3F" w:rsidRPr="009610D5" w:rsidRDefault="00250B3F" w:rsidP="009610D5">
      <w:pPr>
        <w:numPr>
          <w:ilvl w:val="0"/>
          <w:numId w:val="4"/>
        </w:numPr>
        <w:spacing w:after="0" w:line="240" w:lineRule="auto"/>
        <w:ind w:right="42" w:hanging="360"/>
        <w:rPr>
          <w:rFonts w:ascii="Times New Roman" w:hAnsi="Times New Roman" w:cs="Times New Roman"/>
        </w:rPr>
      </w:pPr>
      <w:r w:rsidRPr="003B5359">
        <w:rPr>
          <w:rFonts w:ascii="Times New Roman" w:hAnsi="Times New Roman" w:cs="Times New Roman"/>
          <w:color w:val="auto"/>
        </w:rPr>
        <w:t xml:space="preserve">Przez termin zakończenia robót Strony rozumieją dzień zgłoszenia przez Wykonawcę gotowości </w:t>
      </w:r>
      <w:r w:rsidRPr="009610D5">
        <w:rPr>
          <w:rFonts w:ascii="Times New Roman" w:hAnsi="Times New Roman" w:cs="Times New Roman"/>
        </w:rPr>
        <w:t xml:space="preserve">do odbioru, zgodnie z postanowieniami § 13 ust. 2 umowy. </w:t>
      </w:r>
    </w:p>
    <w:p w14:paraId="352AFD6A" w14:textId="77777777" w:rsidR="00250B3F" w:rsidRPr="009610D5" w:rsidRDefault="00250B3F" w:rsidP="009610D5">
      <w:pPr>
        <w:numPr>
          <w:ilvl w:val="0"/>
          <w:numId w:val="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datę odbioru przedmiotu umowy, uznaje się datę podpisania bezusterkowego protokołu odbioru końcowego. </w:t>
      </w:r>
    </w:p>
    <w:p w14:paraId="4D489C5B" w14:textId="77777777" w:rsidR="00250B3F" w:rsidRPr="009610D5" w:rsidRDefault="00250B3F" w:rsidP="009610D5">
      <w:pPr>
        <w:spacing w:after="16" w:line="240" w:lineRule="auto"/>
        <w:ind w:left="502" w:firstLine="0"/>
        <w:jc w:val="left"/>
        <w:rPr>
          <w:rFonts w:ascii="Times New Roman" w:hAnsi="Times New Roman" w:cs="Times New Roman"/>
        </w:rPr>
      </w:pPr>
      <w:r w:rsidRPr="009610D5">
        <w:rPr>
          <w:rFonts w:ascii="Times New Roman" w:hAnsi="Times New Roman" w:cs="Times New Roman"/>
        </w:rPr>
        <w:t xml:space="preserve"> </w:t>
      </w:r>
    </w:p>
    <w:p w14:paraId="75A32885" w14:textId="77777777" w:rsidR="00250B3F" w:rsidRPr="009610D5" w:rsidRDefault="00250B3F" w:rsidP="009610D5">
      <w:pPr>
        <w:spacing w:after="0" w:line="240" w:lineRule="auto"/>
        <w:ind w:left="531" w:right="860" w:hanging="10"/>
        <w:jc w:val="center"/>
        <w:rPr>
          <w:rFonts w:ascii="Times New Roman" w:hAnsi="Times New Roman" w:cs="Times New Roman"/>
        </w:rPr>
      </w:pPr>
      <w:r w:rsidRPr="009610D5">
        <w:rPr>
          <w:rFonts w:ascii="Times New Roman" w:hAnsi="Times New Roman" w:cs="Times New Roman"/>
          <w:b/>
        </w:rPr>
        <w:t xml:space="preserve">§ 4.  </w:t>
      </w:r>
    </w:p>
    <w:p w14:paraId="0F5671E0"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Oświadczenia Wykonawcy </w:t>
      </w:r>
    </w:p>
    <w:p w14:paraId="025B6616" w14:textId="77777777" w:rsidR="00250B3F" w:rsidRPr="009610D5" w:rsidRDefault="00250B3F" w:rsidP="009610D5">
      <w:pPr>
        <w:numPr>
          <w:ilvl w:val="0"/>
          <w:numId w:val="5"/>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Wykonawca oświadcza, iż obowiązki, których się podjął do wykonania na podstawie umowy są mu znane oraz nie zgłasza do nich zastrzeżeń i na tej podstawie potwierdza swoją zdolność i gotowość do ich wykonania zgodnie z postanowieniami niniejszej umowy. W szczególności Wykonawca oświadcza, że posiada wszystkie informacje niezbędne do pełnego wywiązania się z umowy zgodnie z jej postanowieniami. </w:t>
      </w:r>
    </w:p>
    <w:p w14:paraId="076806F4" w14:textId="77777777" w:rsidR="00250B3F" w:rsidRPr="009610D5" w:rsidRDefault="00250B3F" w:rsidP="009610D5">
      <w:pPr>
        <w:numPr>
          <w:ilvl w:val="0"/>
          <w:numId w:val="5"/>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Wykonawca oświadcza, iż dysponuje odpowiednim potencjałem osobowym, materiałowym oraz technicznym pozwalającym na prawidłowe zrealizowanie całości przedmiotu umowy. </w:t>
      </w:r>
    </w:p>
    <w:p w14:paraId="3CDF7185" w14:textId="77777777" w:rsidR="00250B3F" w:rsidRPr="009610D5" w:rsidRDefault="00250B3F" w:rsidP="009610D5">
      <w:pPr>
        <w:numPr>
          <w:ilvl w:val="0"/>
          <w:numId w:val="5"/>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Wykonawca oświadcza, iż dostarczone w ramach przedmiotu umowy materiały, wyposażenie i urządzenia będą nowe, będą pochodziły z legalnych kanałów dystrybucji oraz nie są i nigdy nie były przedmiotem przestępstwa, a także spełniać będą inne wymagania, określone w szczególności w ustawie – Prawo budowlane. </w:t>
      </w:r>
    </w:p>
    <w:p w14:paraId="6312D299" w14:textId="77777777" w:rsidR="00250B3F" w:rsidRPr="009610D5" w:rsidRDefault="00250B3F" w:rsidP="009610D5">
      <w:pPr>
        <w:spacing w:after="0" w:line="240" w:lineRule="auto"/>
        <w:ind w:left="129" w:right="42" w:firstLine="0"/>
        <w:rPr>
          <w:rFonts w:ascii="Times New Roman" w:hAnsi="Times New Roman" w:cs="Times New Roman"/>
        </w:rPr>
      </w:pPr>
      <w:r w:rsidRPr="009610D5">
        <w:rPr>
          <w:rFonts w:ascii="Times New Roman" w:hAnsi="Times New Roman" w:cs="Times New Roman"/>
        </w:rPr>
        <w:t xml:space="preserve"> </w:t>
      </w:r>
    </w:p>
    <w:p w14:paraId="64261996" w14:textId="77777777" w:rsidR="00250B3F" w:rsidRPr="009610D5" w:rsidRDefault="00250B3F" w:rsidP="009610D5">
      <w:pPr>
        <w:spacing w:after="0" w:line="240" w:lineRule="auto"/>
        <w:ind w:left="531" w:right="860" w:hanging="10"/>
        <w:jc w:val="center"/>
        <w:rPr>
          <w:rFonts w:ascii="Times New Roman" w:hAnsi="Times New Roman" w:cs="Times New Roman"/>
        </w:rPr>
      </w:pPr>
      <w:r w:rsidRPr="009610D5">
        <w:rPr>
          <w:rFonts w:ascii="Times New Roman" w:hAnsi="Times New Roman" w:cs="Times New Roman"/>
          <w:b/>
        </w:rPr>
        <w:t xml:space="preserve">§ 5.  </w:t>
      </w:r>
    </w:p>
    <w:p w14:paraId="24B07FD0" w14:textId="77777777" w:rsidR="00250B3F" w:rsidRPr="009610D5" w:rsidRDefault="00250B3F" w:rsidP="009610D5">
      <w:pPr>
        <w:pStyle w:val="Nagwek1"/>
        <w:spacing w:after="0" w:line="240" w:lineRule="auto"/>
        <w:ind w:left="531" w:right="860"/>
        <w:rPr>
          <w:rFonts w:ascii="Times New Roman" w:hAnsi="Times New Roman" w:cs="Times New Roman"/>
        </w:rPr>
      </w:pPr>
      <w:r w:rsidRPr="009610D5">
        <w:rPr>
          <w:rFonts w:ascii="Times New Roman" w:hAnsi="Times New Roman" w:cs="Times New Roman"/>
        </w:rPr>
        <w:t xml:space="preserve">Obowiązki i uprawnienia Wykonawcy </w:t>
      </w:r>
    </w:p>
    <w:p w14:paraId="22240CC1" w14:textId="77777777" w:rsidR="00250B3F" w:rsidRPr="009610D5" w:rsidRDefault="00250B3F" w:rsidP="009610D5">
      <w:pPr>
        <w:numPr>
          <w:ilvl w:val="0"/>
          <w:numId w:val="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będzie wykonywał przedmiot umowy przy pomocy osób posiadających niezbędne ku temu kwalifikacje, w tym przez osoby o kwalifikacjach określonych w SIWZ, w wyniku, którego zawarta zostaje niniejsza umowa i zgłoszonych przez Wykonawcę w ofercie. W wypadku konieczności wymiany którejkolwiek z tych osób, Wykonawca zastąpi ją osobą posiadającą kwalifikacje nie niższe od tych, o których mowa w zdaniu poprzedzającym </w:t>
      </w:r>
    </w:p>
    <w:p w14:paraId="5C0A18CF" w14:textId="77777777" w:rsidR="00250B3F" w:rsidRPr="009610D5" w:rsidRDefault="00250B3F" w:rsidP="009610D5">
      <w:pPr>
        <w:numPr>
          <w:ilvl w:val="0"/>
          <w:numId w:val="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Obowiązkiem Wykonawcy jest dbanie o to, aby pracownicy Wykonawcy nie pozostawali na terenie budowy bez nadzoru kierownika budowy, ponieważ skutkować to będzie wstrzymaniem robót przez Zamawiającego bez prawa do przedłużenia terminu. </w:t>
      </w:r>
    </w:p>
    <w:p w14:paraId="0A66AF18" w14:textId="77777777" w:rsidR="00250B3F" w:rsidRPr="009610D5" w:rsidRDefault="00250B3F" w:rsidP="009610D5">
      <w:pPr>
        <w:numPr>
          <w:ilvl w:val="0"/>
          <w:numId w:val="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Niezależnie od obowiązków określonych w innych postanowieniach umowy, do obowiązków Wykonawcy należy: </w:t>
      </w:r>
    </w:p>
    <w:p w14:paraId="2057E2CB" w14:textId="77777777" w:rsidR="00250B3F" w:rsidRPr="009610D5" w:rsidRDefault="00250B3F" w:rsidP="009610D5">
      <w:pPr>
        <w:numPr>
          <w:ilvl w:val="0"/>
          <w:numId w:val="7"/>
        </w:numPr>
        <w:spacing w:after="0" w:line="240" w:lineRule="auto"/>
        <w:ind w:left="849" w:right="42" w:hanging="566"/>
        <w:rPr>
          <w:rFonts w:ascii="Times New Roman" w:hAnsi="Times New Roman" w:cs="Times New Roman"/>
        </w:rPr>
      </w:pPr>
      <w:r w:rsidRPr="009610D5">
        <w:rPr>
          <w:rFonts w:ascii="Times New Roman" w:hAnsi="Times New Roman" w:cs="Times New Roman"/>
        </w:rPr>
        <w:t xml:space="preserve">dokonywanie aktualizacji harmonogramu rzeczowo - finansowego w sytuacji zmian pozostających bez wpływu na termin wykonania umowy, stosownie do zaawansowania robót; </w:t>
      </w:r>
    </w:p>
    <w:p w14:paraId="66A44CA0" w14:textId="77777777" w:rsidR="00250B3F" w:rsidRPr="009610D5" w:rsidRDefault="00250B3F" w:rsidP="009610D5">
      <w:pPr>
        <w:numPr>
          <w:ilvl w:val="0"/>
          <w:numId w:val="7"/>
        </w:numPr>
        <w:spacing w:after="0" w:line="240" w:lineRule="auto"/>
        <w:ind w:left="849" w:right="42" w:hanging="566"/>
        <w:rPr>
          <w:rFonts w:ascii="Times New Roman" w:hAnsi="Times New Roman" w:cs="Times New Roman"/>
        </w:rPr>
      </w:pPr>
      <w:r w:rsidRPr="009610D5">
        <w:rPr>
          <w:rFonts w:ascii="Times New Roman" w:hAnsi="Times New Roman" w:cs="Times New Roman"/>
        </w:rPr>
        <w:t xml:space="preserve">zapoznanie się przed rozpoczęciem robót z instrukcją bezpieczeństwa pożarowego, obowiązującą u Zamawiającego; </w:t>
      </w:r>
    </w:p>
    <w:p w14:paraId="481C8FE2" w14:textId="77777777" w:rsidR="00250B3F" w:rsidRPr="009610D5" w:rsidRDefault="00250B3F" w:rsidP="009610D5">
      <w:pPr>
        <w:numPr>
          <w:ilvl w:val="0"/>
          <w:numId w:val="7"/>
        </w:numPr>
        <w:spacing w:after="0" w:line="240" w:lineRule="auto"/>
        <w:ind w:left="849" w:right="42" w:hanging="566"/>
        <w:rPr>
          <w:rFonts w:ascii="Times New Roman" w:hAnsi="Times New Roman" w:cs="Times New Roman"/>
        </w:rPr>
      </w:pPr>
      <w:r w:rsidRPr="009610D5">
        <w:rPr>
          <w:rFonts w:ascii="Times New Roman" w:hAnsi="Times New Roman" w:cs="Times New Roman"/>
        </w:rPr>
        <w:t xml:space="preserve">zabezpieczenie i oznakowanie terenu robót budowlanych; </w:t>
      </w:r>
    </w:p>
    <w:p w14:paraId="0AC8B150" w14:textId="77777777" w:rsidR="00250B3F" w:rsidRPr="009610D5" w:rsidRDefault="00250B3F" w:rsidP="009610D5">
      <w:pPr>
        <w:numPr>
          <w:ilvl w:val="0"/>
          <w:numId w:val="7"/>
        </w:numPr>
        <w:spacing w:after="0" w:line="240" w:lineRule="auto"/>
        <w:ind w:left="849" w:right="42" w:hanging="566"/>
        <w:rPr>
          <w:rFonts w:ascii="Times New Roman" w:hAnsi="Times New Roman" w:cs="Times New Roman"/>
        </w:rPr>
      </w:pPr>
      <w:r w:rsidRPr="009610D5">
        <w:rPr>
          <w:rFonts w:ascii="Times New Roman" w:hAnsi="Times New Roman" w:cs="Times New Roman"/>
        </w:rPr>
        <w:t xml:space="preserve">informowanie przedstawicieli Zamawiającego o nieprawidłowościach i okolicznościach mogących mieć wpływ na bezpieczeństwo obiektu, uszkodzenie mienia, groźbę awarii itp. oraz do usunięcia tych nieprawidłowości; </w:t>
      </w:r>
    </w:p>
    <w:p w14:paraId="5047063B" w14:textId="77777777" w:rsidR="00250B3F" w:rsidRPr="009610D5" w:rsidRDefault="00250B3F" w:rsidP="009610D5">
      <w:pPr>
        <w:numPr>
          <w:ilvl w:val="0"/>
          <w:numId w:val="7"/>
        </w:numPr>
        <w:spacing w:after="0" w:line="240" w:lineRule="auto"/>
        <w:ind w:left="849" w:right="42" w:hanging="566"/>
        <w:rPr>
          <w:rFonts w:ascii="Times New Roman" w:hAnsi="Times New Roman" w:cs="Times New Roman"/>
        </w:rPr>
      </w:pPr>
      <w:r w:rsidRPr="009610D5">
        <w:rPr>
          <w:rFonts w:ascii="Times New Roman" w:hAnsi="Times New Roman" w:cs="Times New Roman"/>
        </w:rPr>
        <w:t xml:space="preserve">wykonywanie w wyznaczonym terminie pisemnych poleceń Zamawiającego, w tym w szczególności: </w:t>
      </w:r>
    </w:p>
    <w:p w14:paraId="4FC6D9CD" w14:textId="77777777" w:rsidR="00250B3F" w:rsidRPr="009610D5" w:rsidRDefault="00250B3F" w:rsidP="009610D5">
      <w:pPr>
        <w:numPr>
          <w:ilvl w:val="1"/>
          <w:numId w:val="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wzywających do usunięcia z terenu budowy wyrobów oraz materiałów nie spełniających wymogów niniejszej umowy i dokumentacji do niej załączonej oraz zastąpienia ich innymi  zgodnymi z umową, </w:t>
      </w:r>
    </w:p>
    <w:p w14:paraId="1A9E7B8C" w14:textId="77777777" w:rsidR="00250B3F" w:rsidRPr="009610D5" w:rsidRDefault="00250B3F" w:rsidP="009610D5">
      <w:pPr>
        <w:numPr>
          <w:ilvl w:val="1"/>
          <w:numId w:val="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wzywających do zmiany sposobu wykonywania robót, jeżeli Wykonawca realizuje je w sposób wadliwy albo sprzeczny z niniejszą umową i dokumentacją do niej załączoną, </w:t>
      </w:r>
    </w:p>
    <w:p w14:paraId="4CF656D1" w14:textId="77777777" w:rsidR="00250B3F" w:rsidRPr="009610D5" w:rsidRDefault="00250B3F" w:rsidP="009610D5">
      <w:pPr>
        <w:numPr>
          <w:ilvl w:val="1"/>
          <w:numId w:val="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uprzątnięcia terenu robót objętego przedmiotem umowy i jego najbliższego sąsiedztwa przed rozpoczęciem pracy urzędu oraz uporządkowania terenu budowy po zakończeniu robót, przed zgłoszeniem Zamawiającemu gotowości do odbioru, </w:t>
      </w:r>
    </w:p>
    <w:p w14:paraId="216D692B" w14:textId="77777777" w:rsidR="00250B3F" w:rsidRPr="009610D5" w:rsidRDefault="00250B3F" w:rsidP="009610D5">
      <w:pPr>
        <w:numPr>
          <w:ilvl w:val="1"/>
          <w:numId w:val="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utrzymywania obszaru robót w stanie czystym, uporządkowanym i wolnym od zbędnych przeszkód. </w:t>
      </w:r>
      <w:r w:rsidRPr="009610D5">
        <w:rPr>
          <w:rFonts w:ascii="Times New Roman" w:hAnsi="Times New Roman" w:cs="Times New Roman"/>
          <w:b/>
        </w:rPr>
        <w:t xml:space="preserve"> </w:t>
      </w:r>
    </w:p>
    <w:p w14:paraId="7D6856E8" w14:textId="77777777" w:rsidR="00250B3F" w:rsidRPr="009610D5" w:rsidRDefault="00250B3F" w:rsidP="009610D5">
      <w:pPr>
        <w:numPr>
          <w:ilvl w:val="0"/>
          <w:numId w:val="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zobowiązany jest również do zorganizowania we własnym zakresie i na własny koszt wywozu i utylizacji śmieci, gruzu i odpadów z terenu Zamawiającego oraz bieżącego usuwania wszelkich odpadów budowlanych (np. zbędnych materiałów, gruzu) i śmieci będących następstwem wykonywania robót. Wykonawca zobowiązany będzie posiadać odpowiedni pojemnik, który zostanie ustawiony w miejscu wyznaczonym przez Zamawiającego. Pojemnik będzie opróżniany przez Wykonawcę na własny koszt. Niedopuszczalne jest gromadzenie odpadów budowlanych i śmieci w innych miejscach, a w szczególności: bezpośrednio na ziemi, czy usuwania ich do pojemników Zamawiającego. </w:t>
      </w:r>
    </w:p>
    <w:p w14:paraId="26DAFCA4" w14:textId="77777777" w:rsidR="004219E4" w:rsidRPr="009610D5" w:rsidRDefault="00250B3F" w:rsidP="009610D5">
      <w:pPr>
        <w:numPr>
          <w:ilvl w:val="0"/>
          <w:numId w:val="8"/>
        </w:numPr>
        <w:spacing w:after="0" w:line="240" w:lineRule="auto"/>
        <w:ind w:left="502" w:right="42" w:hanging="502"/>
        <w:rPr>
          <w:rFonts w:ascii="Times New Roman" w:hAnsi="Times New Roman" w:cs="Times New Roman"/>
        </w:rPr>
      </w:pPr>
      <w:r w:rsidRPr="009610D5">
        <w:rPr>
          <w:rFonts w:ascii="Times New Roman" w:hAnsi="Times New Roman" w:cs="Times New Roman"/>
        </w:rPr>
        <w:t xml:space="preserve">Wszystkie odpady powstałe w wyniku realizacji przedmiotu umowy przechodzą na własność Wykonawcy. </w:t>
      </w:r>
    </w:p>
    <w:p w14:paraId="3A1AEAE2" w14:textId="77777777" w:rsidR="00250B3F" w:rsidRPr="009610D5" w:rsidRDefault="00250B3F" w:rsidP="009610D5">
      <w:pPr>
        <w:numPr>
          <w:ilvl w:val="0"/>
          <w:numId w:val="8"/>
        </w:numPr>
        <w:spacing w:after="0" w:line="240" w:lineRule="auto"/>
        <w:ind w:left="502" w:right="42" w:hanging="502"/>
        <w:rPr>
          <w:rFonts w:ascii="Times New Roman" w:hAnsi="Times New Roman" w:cs="Times New Roman"/>
        </w:rPr>
      </w:pPr>
      <w:r w:rsidRPr="009610D5">
        <w:rPr>
          <w:rFonts w:ascii="Times New Roman" w:hAnsi="Times New Roman" w:cs="Times New Roman"/>
        </w:rPr>
        <w:t xml:space="preserve">Wykonawca robót budowlanych zobowiązany jest do zatrudnienia na podstawie umowy o pracę osób wykonujących wskazane poniżej czynności w zakresie realizacji przedmiotu umowy, których wykonanie polega na wykonywaniu pracy w sposób określony w art. 22 § 1 ustawy z dnia 26 czerwca 1974 r. – Kodeks pracy: robót instalacyjnych elektrycznych ,  </w:t>
      </w:r>
    </w:p>
    <w:p w14:paraId="35B1A8A2" w14:textId="77777777" w:rsidR="00250B3F" w:rsidRPr="009610D5" w:rsidRDefault="00250B3F" w:rsidP="009610D5">
      <w:pPr>
        <w:spacing w:after="0" w:line="240" w:lineRule="auto"/>
        <w:ind w:right="42"/>
        <w:rPr>
          <w:rFonts w:ascii="Times New Roman" w:hAnsi="Times New Roman" w:cs="Times New Roman"/>
        </w:rPr>
      </w:pPr>
      <w:r w:rsidRPr="009610D5">
        <w:rPr>
          <w:rFonts w:ascii="Times New Roman" w:hAnsi="Times New Roman" w:cs="Times New Roman"/>
        </w:rPr>
        <w:t xml:space="preserve">Obowiązek ten nie dotyczy kierownika budowy oraz kierowników robót branżowych, gdyż pełnią oni samodzielne funkcje techniczne w budownictwie. </w:t>
      </w:r>
    </w:p>
    <w:p w14:paraId="7B9F2218" w14:textId="77777777" w:rsidR="00250B3F" w:rsidRPr="009610D5" w:rsidRDefault="00250B3F" w:rsidP="009610D5">
      <w:pPr>
        <w:numPr>
          <w:ilvl w:val="0"/>
          <w:numId w:val="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trakcie realizacji przedmiotu umowy Zamawiający uprawniony jest do wykonywania czynności kontrolnych wobec Wykonawcy w zakresie spełniania przez Wykonawcę wymogu zatrudnienia na podstawie umowy o pracę. Zamawiający uprawniony jest w szczególności do:  </w:t>
      </w:r>
    </w:p>
    <w:p w14:paraId="22EBEB5B" w14:textId="77777777" w:rsidR="00250B3F" w:rsidRPr="009610D5" w:rsidRDefault="00250B3F" w:rsidP="009610D5">
      <w:pPr>
        <w:numPr>
          <w:ilvl w:val="2"/>
          <w:numId w:val="9"/>
        </w:numPr>
        <w:spacing w:after="0" w:line="240" w:lineRule="auto"/>
        <w:ind w:right="42" w:hanging="379"/>
        <w:rPr>
          <w:rFonts w:ascii="Times New Roman" w:hAnsi="Times New Roman" w:cs="Times New Roman"/>
        </w:rPr>
      </w:pPr>
      <w:r w:rsidRPr="009610D5">
        <w:rPr>
          <w:rFonts w:ascii="Times New Roman" w:hAnsi="Times New Roman" w:cs="Times New Roman"/>
        </w:rPr>
        <w:t xml:space="preserve">żądania oświadczeń i dokumentów w zakresie potwierdzenia spełniania ww. wymogów i dokonywania ich oceny; </w:t>
      </w:r>
    </w:p>
    <w:p w14:paraId="4FB0C69E" w14:textId="77777777" w:rsidR="00250B3F" w:rsidRPr="009610D5" w:rsidRDefault="00250B3F" w:rsidP="009610D5">
      <w:pPr>
        <w:numPr>
          <w:ilvl w:val="2"/>
          <w:numId w:val="9"/>
        </w:numPr>
        <w:spacing w:after="0" w:line="240" w:lineRule="auto"/>
        <w:ind w:right="42" w:hanging="379"/>
        <w:rPr>
          <w:rFonts w:ascii="Times New Roman" w:hAnsi="Times New Roman" w:cs="Times New Roman"/>
        </w:rPr>
      </w:pPr>
      <w:r w:rsidRPr="009610D5">
        <w:rPr>
          <w:rFonts w:ascii="Times New Roman" w:hAnsi="Times New Roman" w:cs="Times New Roman"/>
        </w:rPr>
        <w:t xml:space="preserve">żądania wyjaśnień w przypadku wątpliwości w zakresie potwierdzenia spełniania ww. wymogów; </w:t>
      </w:r>
    </w:p>
    <w:p w14:paraId="4BC07CF4" w14:textId="77777777" w:rsidR="00250B3F" w:rsidRPr="009610D5" w:rsidRDefault="00250B3F" w:rsidP="009610D5">
      <w:pPr>
        <w:numPr>
          <w:ilvl w:val="2"/>
          <w:numId w:val="9"/>
        </w:numPr>
        <w:spacing w:after="0" w:line="240" w:lineRule="auto"/>
        <w:ind w:right="42" w:hanging="379"/>
        <w:rPr>
          <w:rFonts w:ascii="Times New Roman" w:hAnsi="Times New Roman" w:cs="Times New Roman"/>
        </w:rPr>
      </w:pPr>
      <w:r w:rsidRPr="009610D5">
        <w:rPr>
          <w:rFonts w:ascii="Times New Roman" w:hAnsi="Times New Roman" w:cs="Times New Roman"/>
        </w:rPr>
        <w:t xml:space="preserve">przeprowadzania kontroli na miejscu wykonywania świadczenia. </w:t>
      </w:r>
    </w:p>
    <w:p w14:paraId="32868983" w14:textId="77777777" w:rsidR="00250B3F" w:rsidRPr="009610D5" w:rsidRDefault="00250B3F" w:rsidP="009610D5">
      <w:pPr>
        <w:numPr>
          <w:ilvl w:val="0"/>
          <w:numId w:val="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trakcie realizacji przedmiotu umowy na każde wezwanie Zamawiającego Wykonawca przedłoży Zamawiającemu wskazane poniżej dowody w celu potwierdzenia spełnienia wymogu zatrudnienia na podstawie umowy o pracę przez Wykonawcę osób, o których mowa w ust. 7: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w:t>
      </w:r>
    </w:p>
    <w:p w14:paraId="6E563D81" w14:textId="77777777" w:rsidR="00250B3F" w:rsidRPr="009610D5" w:rsidRDefault="00250B3F" w:rsidP="009610D5">
      <w:pPr>
        <w:numPr>
          <w:ilvl w:val="2"/>
          <w:numId w:val="10"/>
        </w:numPr>
        <w:spacing w:after="0" w:line="240" w:lineRule="auto"/>
        <w:ind w:left="858" w:right="42"/>
        <w:rPr>
          <w:rFonts w:ascii="Times New Roman" w:hAnsi="Times New Roman" w:cs="Times New Roman"/>
        </w:rPr>
      </w:pPr>
      <w:r w:rsidRPr="009610D5">
        <w:rPr>
          <w:rFonts w:ascii="Times New Roman" w:hAnsi="Times New Roman" w:cs="Times New Roman"/>
        </w:rPr>
        <w:t xml:space="preserve">poświadczoną za zgodność z oryginałem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95/46/WE z dnia 27 kwietnia 2016 r. w sprawie ochrony osób fizycznych w związku z przetwarzaniem danych osobowych i w sprawie swobodnego przepływu takich danych oraz uchylenia dyrektywy 95/46/WE (Dz. Urz. UE L 119 z dnia 04.05.2016 r.; dalej; „RODO” (tj. w szczególności bez adresów oraz numerów PESEL pracowników). Imię i nazwisko pracownika nie podlega </w:t>
      </w:r>
      <w:proofErr w:type="spellStart"/>
      <w:r w:rsidRPr="009610D5">
        <w:rPr>
          <w:rFonts w:ascii="Times New Roman" w:hAnsi="Times New Roman" w:cs="Times New Roman"/>
        </w:rPr>
        <w:t>anonimizacji</w:t>
      </w:r>
      <w:proofErr w:type="spellEnd"/>
      <w:r w:rsidRPr="009610D5">
        <w:rPr>
          <w:rFonts w:ascii="Times New Roman" w:hAnsi="Times New Roman" w:cs="Times New Roman"/>
        </w:rPr>
        <w:t xml:space="preserve">. Informacje takie jak: data zawarcia umowy, rodzaj umowy o pracę i wymiar etatu powinny być możliwe  do zidentyfikowania; </w:t>
      </w:r>
    </w:p>
    <w:p w14:paraId="7D8272AC" w14:textId="77777777" w:rsidR="00250B3F" w:rsidRPr="009610D5" w:rsidRDefault="00250B3F" w:rsidP="009610D5">
      <w:pPr>
        <w:numPr>
          <w:ilvl w:val="2"/>
          <w:numId w:val="10"/>
        </w:numPr>
        <w:spacing w:after="0" w:line="240" w:lineRule="auto"/>
        <w:ind w:left="858" w:right="42"/>
        <w:rPr>
          <w:rFonts w:ascii="Times New Roman" w:hAnsi="Times New Roman" w:cs="Times New Roman"/>
        </w:rPr>
      </w:pPr>
      <w:r w:rsidRPr="009610D5">
        <w:rPr>
          <w:rFonts w:ascii="Times New Roman" w:hAnsi="Times New Roman" w:cs="Times New Roman"/>
        </w:rPr>
        <w:t xml:space="preserve">zaświadczenie właściwego oddziału ZUS, potwierdzające opłacanie przez Wykonawcę składek na ubezpieczenia społeczne i zdrowotne z tytułu zatrudnienia na podstawie umów o pracę za ostatni okres rozliczeniowy; </w:t>
      </w:r>
    </w:p>
    <w:p w14:paraId="10763795" w14:textId="77777777" w:rsidR="00250B3F" w:rsidRPr="009610D5" w:rsidRDefault="00250B3F" w:rsidP="009610D5">
      <w:pPr>
        <w:numPr>
          <w:ilvl w:val="2"/>
          <w:numId w:val="10"/>
        </w:numPr>
        <w:spacing w:after="0" w:line="240" w:lineRule="auto"/>
        <w:ind w:left="858" w:right="42"/>
        <w:rPr>
          <w:rFonts w:ascii="Times New Roman" w:hAnsi="Times New Roman" w:cs="Times New Roman"/>
        </w:rPr>
      </w:pPr>
      <w:r w:rsidRPr="009610D5">
        <w:rPr>
          <w:rFonts w:ascii="Times New Roman" w:hAnsi="Times New Roman" w:cs="Times New Roman"/>
        </w:rPr>
        <w:t xml:space="preserve">poświadczoną za zgodność z oryginałem przez 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9610D5">
        <w:rPr>
          <w:rFonts w:ascii="Times New Roman" w:hAnsi="Times New Roman" w:cs="Times New Roman"/>
        </w:rPr>
        <w:t>anonimizacji</w:t>
      </w:r>
      <w:proofErr w:type="spellEnd"/>
      <w:r w:rsidRPr="009610D5">
        <w:rPr>
          <w:rFonts w:ascii="Times New Roman" w:hAnsi="Times New Roman" w:cs="Times New Roman"/>
        </w:rPr>
        <w:t xml:space="preserve">.  </w:t>
      </w:r>
    </w:p>
    <w:p w14:paraId="223F15CA" w14:textId="77777777" w:rsidR="00250B3F" w:rsidRPr="009610D5" w:rsidRDefault="00250B3F" w:rsidP="009610D5">
      <w:pPr>
        <w:numPr>
          <w:ilvl w:val="0"/>
          <w:numId w:val="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uzasadnionych wątpliwości co do przestrzegania prawa pracy przez Wykonawcę lub podwykonawców, Zamawiający może zwrócić się o przeprowadzenie kontroli przez Państwową Inspekcję Pracy. </w:t>
      </w:r>
    </w:p>
    <w:p w14:paraId="6933A4DF" w14:textId="77777777" w:rsidR="00250B3F" w:rsidRPr="009610D5" w:rsidRDefault="00250B3F" w:rsidP="009610D5">
      <w:pPr>
        <w:numPr>
          <w:ilvl w:val="0"/>
          <w:numId w:val="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Obowiązki, o których mowa w ust. 7-8 niniejszego paragrafu dotyczą również podwykonawców. </w:t>
      </w:r>
    </w:p>
    <w:p w14:paraId="7D48EB94" w14:textId="77777777" w:rsidR="009610D5" w:rsidRDefault="009610D5" w:rsidP="009610D5">
      <w:pPr>
        <w:spacing w:after="0" w:line="240" w:lineRule="auto"/>
        <w:ind w:left="531" w:right="860" w:hanging="10"/>
        <w:jc w:val="center"/>
        <w:rPr>
          <w:rFonts w:ascii="Times New Roman" w:hAnsi="Times New Roman" w:cs="Times New Roman"/>
          <w:b/>
        </w:rPr>
      </w:pPr>
    </w:p>
    <w:p w14:paraId="71829488" w14:textId="77777777" w:rsidR="00250B3F" w:rsidRPr="009610D5" w:rsidRDefault="00250B3F" w:rsidP="009610D5">
      <w:pPr>
        <w:spacing w:after="0" w:line="240" w:lineRule="auto"/>
        <w:ind w:left="531" w:right="860" w:hanging="10"/>
        <w:jc w:val="center"/>
        <w:rPr>
          <w:rFonts w:ascii="Times New Roman" w:hAnsi="Times New Roman" w:cs="Times New Roman"/>
        </w:rPr>
      </w:pPr>
      <w:r w:rsidRPr="009610D5">
        <w:rPr>
          <w:rFonts w:ascii="Times New Roman" w:hAnsi="Times New Roman" w:cs="Times New Roman"/>
          <w:b/>
        </w:rPr>
        <w:t xml:space="preserve">§ 6.  </w:t>
      </w:r>
    </w:p>
    <w:p w14:paraId="39892AB4" w14:textId="77777777" w:rsidR="00250B3F" w:rsidRPr="009610D5" w:rsidRDefault="00250B3F" w:rsidP="009610D5">
      <w:pPr>
        <w:pStyle w:val="Nagwek1"/>
        <w:spacing w:after="0" w:line="240" w:lineRule="auto"/>
        <w:ind w:left="531" w:right="858"/>
        <w:rPr>
          <w:rFonts w:ascii="Times New Roman" w:hAnsi="Times New Roman" w:cs="Times New Roman"/>
        </w:rPr>
      </w:pPr>
      <w:r w:rsidRPr="009610D5">
        <w:rPr>
          <w:rFonts w:ascii="Times New Roman" w:hAnsi="Times New Roman" w:cs="Times New Roman"/>
        </w:rPr>
        <w:t xml:space="preserve">Obowiązki i uprawnienia Zamawiającego </w:t>
      </w:r>
    </w:p>
    <w:p w14:paraId="5E381A9F" w14:textId="77777777" w:rsidR="00250B3F" w:rsidRPr="009610D5" w:rsidRDefault="00250B3F" w:rsidP="009610D5">
      <w:pPr>
        <w:spacing w:after="0" w:line="240" w:lineRule="auto"/>
        <w:ind w:left="433" w:right="42"/>
        <w:rPr>
          <w:rFonts w:ascii="Times New Roman" w:hAnsi="Times New Roman" w:cs="Times New Roman"/>
        </w:rPr>
      </w:pPr>
      <w:r w:rsidRPr="009610D5">
        <w:rPr>
          <w:rFonts w:ascii="Times New Roman" w:hAnsi="Times New Roman" w:cs="Times New Roman"/>
        </w:rPr>
        <w:t xml:space="preserve">Niezależnie od obowiązków określonych w innych postanowieniach umowy, do obowiązków Zamawiającego należy: </w:t>
      </w:r>
    </w:p>
    <w:p w14:paraId="296240CC"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udzielanie Wykonawcy uzupełniających informacji niezbędnych do wykonania przedmiotu umowy, bez żądania dodatkowych kosztów od Wykonawcy; </w:t>
      </w:r>
    </w:p>
    <w:p w14:paraId="395C8F54"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udostępnienie Wykonawcy aktów prawa wewnętrznego Zamawiającego, regulujących obowiązujące w obiektach Zamawiającego przepisy p.poż. oraz zasady kontroli ruchu, w tym dotyczące ruchu pojazdów na ich terenie (wjazdów, wyjazdów); </w:t>
      </w:r>
    </w:p>
    <w:p w14:paraId="2EF34C5A"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protokolarne wprowadzenie i przekazanie Wykonawcy terenu budowy w terminie wraz ze wskazaniem punktu poboru wody i energii; </w:t>
      </w:r>
    </w:p>
    <w:p w14:paraId="46C4F36F"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udostępnienie na czas realizacji robót pomieszczenia lub innego stosownego miejsca na terenie obiektu, w którym Wykonawca zorganizuje we własnym zakresie swoje zaplecze socjalno-techniczne; </w:t>
      </w:r>
    </w:p>
    <w:p w14:paraId="0CBBC1E5"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sprawdzanie ilości oraz jakości robót podlegających zakryciu; </w:t>
      </w:r>
    </w:p>
    <w:p w14:paraId="1A0A1621"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wyznaczenia miejsca na pojemnik na odpady; </w:t>
      </w:r>
    </w:p>
    <w:p w14:paraId="0FFFC2B6" w14:textId="77777777" w:rsidR="00250B3F" w:rsidRPr="009610D5" w:rsidRDefault="00250B3F" w:rsidP="009610D5">
      <w:pPr>
        <w:numPr>
          <w:ilvl w:val="0"/>
          <w:numId w:val="1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dokonywanie odbiorów robót w terminach określonych w § 13 umowy. </w:t>
      </w:r>
    </w:p>
    <w:p w14:paraId="61DD87F9" w14:textId="77777777" w:rsidR="004219E4" w:rsidRPr="009610D5" w:rsidRDefault="004219E4" w:rsidP="009610D5">
      <w:pPr>
        <w:spacing w:after="0" w:line="240" w:lineRule="auto"/>
        <w:ind w:left="531" w:right="855" w:hanging="10"/>
        <w:jc w:val="center"/>
        <w:rPr>
          <w:rFonts w:ascii="Times New Roman" w:hAnsi="Times New Roman" w:cs="Times New Roman"/>
          <w:b/>
        </w:rPr>
      </w:pPr>
    </w:p>
    <w:p w14:paraId="0AB63CB8" w14:textId="77777777" w:rsidR="00250B3F" w:rsidRPr="009610D5" w:rsidRDefault="00250B3F" w:rsidP="009610D5">
      <w:pPr>
        <w:spacing w:after="0" w:line="240" w:lineRule="auto"/>
        <w:ind w:left="531" w:right="855" w:hanging="10"/>
        <w:jc w:val="center"/>
        <w:rPr>
          <w:rFonts w:ascii="Times New Roman" w:hAnsi="Times New Roman" w:cs="Times New Roman"/>
        </w:rPr>
      </w:pPr>
      <w:r w:rsidRPr="009610D5">
        <w:rPr>
          <w:rFonts w:ascii="Times New Roman" w:hAnsi="Times New Roman" w:cs="Times New Roman"/>
          <w:b/>
        </w:rPr>
        <w:t xml:space="preserve">§ 7. </w:t>
      </w:r>
    </w:p>
    <w:p w14:paraId="0C44097B" w14:textId="77777777" w:rsidR="00250B3F" w:rsidRPr="009610D5" w:rsidRDefault="00250B3F" w:rsidP="009610D5">
      <w:pPr>
        <w:pStyle w:val="Nagwek1"/>
        <w:spacing w:after="0" w:line="240" w:lineRule="auto"/>
        <w:ind w:left="531" w:right="859"/>
        <w:rPr>
          <w:rFonts w:ascii="Times New Roman" w:hAnsi="Times New Roman" w:cs="Times New Roman"/>
        </w:rPr>
      </w:pPr>
      <w:r w:rsidRPr="009610D5">
        <w:rPr>
          <w:rFonts w:ascii="Times New Roman" w:hAnsi="Times New Roman" w:cs="Times New Roman"/>
        </w:rPr>
        <w:t xml:space="preserve">Sposób wykonania umowy </w:t>
      </w:r>
    </w:p>
    <w:p w14:paraId="292C74B9"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zapewnia stały nadzór nad robotami w osobie kierownika budowy o odpowiednich kwalifikacjach oraz doświadczeniu, który będzie również pełnił funkcje koordynacyjne wobec ewentualnych podwykonawców. Najpóźniej w dniu zawarcia umowy, Wykonawca przedłoży Zamawiającemu oświadczenie Kierownika budowy o przyjęciu obowiązków. </w:t>
      </w:r>
    </w:p>
    <w:p w14:paraId="2986AA29"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Kierownik budowy  nie później niż w dniu przekazania pracy budowy przedstawi plan BIOZ. </w:t>
      </w:r>
    </w:p>
    <w:p w14:paraId="2E3AAF47"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wykona całość robót budowlanych składających się na przedmiot umowy zgodnie z zakresem rzeczowym określonym w SIWZ oraz przepisami prawa, w szczególności ustawy z dnia 7 lipca 1994 r. Prawo budowlane oraz innymi przepisami techniczno-budowlanymi i postanowieniami niniejszej umowy. </w:t>
      </w:r>
    </w:p>
    <w:p w14:paraId="1C62FC1B"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zapewnia przeprowadzenie specjalistycznych badań niezbędnych do prowadzenia i odbioru robót, wymaganych przez Polskie Normy i obowiązujące przepisy prawa. </w:t>
      </w:r>
    </w:p>
    <w:p w14:paraId="1C6E4BF6"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ma obowiązek stosowania wszelkich procedur wprowadzonych przez upoważnionego przedstawiciela Zamawiającego, niezbędnych dla zapewnienia prawidłowej realizacji przedmiotu umowy, jakości robót i terminowości. </w:t>
      </w:r>
    </w:p>
    <w:p w14:paraId="4E64E007"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Po zakończeniu robót Wykonawca zobowiązany jest uporządkować teren budowy i przekazać go Zamawiającemu w terminie odbioru robót.  </w:t>
      </w:r>
    </w:p>
    <w:p w14:paraId="0EF34736"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będzie prowadził roboty w sposób niezagrażający mieniu Zamawiającego, bezpieczeństwu budowy, pracujących na niej osób (w tym podwykonawców), zgodnie z wymogami przepisów bezpieczeństwa i higieny pracy, przeciwpożarowych oraz ochrony środowiska. Przestrzeganie ww. przepisów i ponoszenie pełnej odpowiedzialności za następstwa wynikające z ich nieprzestrzegania spoczywa na Wykonawcy.  </w:t>
      </w:r>
    </w:p>
    <w:p w14:paraId="25FF8DDA" w14:textId="77777777" w:rsidR="00250B3F" w:rsidRPr="009610D5" w:rsidRDefault="00250B3F" w:rsidP="009610D5">
      <w:pPr>
        <w:numPr>
          <w:ilvl w:val="0"/>
          <w:numId w:val="1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dokona  zabezpieczenia i oznaczenia, zgodnie z obowiązującymi przepisami, terenu budowy (odpowiednie oznakowanie i zabezpieczenie miejsc prowadzenia robót, wygrodzenie stref niebezpiecznych), a także wygrodzi teren robót. </w:t>
      </w:r>
    </w:p>
    <w:p w14:paraId="57F1B69E" w14:textId="77777777" w:rsidR="009610D5" w:rsidRDefault="009610D5" w:rsidP="009610D5">
      <w:pPr>
        <w:spacing w:after="0" w:line="240" w:lineRule="auto"/>
        <w:ind w:left="531" w:right="433" w:hanging="10"/>
        <w:jc w:val="center"/>
        <w:rPr>
          <w:rFonts w:ascii="Times New Roman" w:hAnsi="Times New Roman" w:cs="Times New Roman"/>
          <w:b/>
        </w:rPr>
      </w:pPr>
    </w:p>
    <w:p w14:paraId="6EF79DBE" w14:textId="77777777" w:rsidR="00250B3F" w:rsidRPr="009610D5" w:rsidRDefault="00250B3F" w:rsidP="009610D5">
      <w:pPr>
        <w:spacing w:after="0" w:line="240" w:lineRule="auto"/>
        <w:ind w:left="531" w:right="433" w:hanging="10"/>
        <w:jc w:val="center"/>
        <w:rPr>
          <w:rFonts w:ascii="Times New Roman" w:hAnsi="Times New Roman" w:cs="Times New Roman"/>
        </w:rPr>
      </w:pPr>
      <w:r w:rsidRPr="009610D5">
        <w:rPr>
          <w:rFonts w:ascii="Times New Roman" w:hAnsi="Times New Roman" w:cs="Times New Roman"/>
          <w:b/>
        </w:rPr>
        <w:t xml:space="preserve">§ 8.  </w:t>
      </w:r>
    </w:p>
    <w:p w14:paraId="2C6B73C4" w14:textId="77777777" w:rsidR="00250B3F" w:rsidRPr="009610D5" w:rsidRDefault="00250B3F" w:rsidP="009610D5">
      <w:pPr>
        <w:pStyle w:val="Nagwek1"/>
        <w:spacing w:after="0" w:line="240" w:lineRule="auto"/>
        <w:ind w:left="531" w:right="435"/>
        <w:rPr>
          <w:rFonts w:ascii="Times New Roman" w:hAnsi="Times New Roman" w:cs="Times New Roman"/>
        </w:rPr>
      </w:pPr>
      <w:r w:rsidRPr="009610D5">
        <w:rPr>
          <w:rFonts w:ascii="Times New Roman" w:hAnsi="Times New Roman" w:cs="Times New Roman"/>
        </w:rPr>
        <w:t xml:space="preserve">Prawa własności intelektualnej </w:t>
      </w:r>
    </w:p>
    <w:p w14:paraId="3144F5DA"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Autorskie prawa majątkowe do dokumentacji powykonawczej wytworzonej w wyniku realizacji niniejszej umowy przechodzą w całości na rzecz Zamawiającego w ramach wynagrodzenia określonego w § 17 ust. 1 umowy z chwilą dokonania przez Zamawiającego zatwierdzenia i odbioru danej dokumentacji. Nabycie autorskich praw majątkowych przez Zamawiającego następuje na wszystkich polach eksploatacji znanych w dniu zawarcia umowy, a w szczególności: </w:t>
      </w:r>
    </w:p>
    <w:p w14:paraId="3D988942" w14:textId="77777777" w:rsidR="00250B3F" w:rsidRPr="009610D5" w:rsidRDefault="00250B3F" w:rsidP="009610D5">
      <w:pPr>
        <w:numPr>
          <w:ilvl w:val="1"/>
          <w:numId w:val="13"/>
        </w:numPr>
        <w:spacing w:after="0" w:line="240" w:lineRule="auto"/>
        <w:ind w:right="42" w:hanging="432"/>
        <w:rPr>
          <w:rFonts w:ascii="Times New Roman" w:hAnsi="Times New Roman" w:cs="Times New Roman"/>
        </w:rPr>
      </w:pPr>
      <w:r w:rsidRPr="009610D5">
        <w:rPr>
          <w:rFonts w:ascii="Times New Roman" w:hAnsi="Times New Roman" w:cs="Times New Roman"/>
        </w:rPr>
        <w:t xml:space="preserve">w zakresie utrwalania, wprowadzania do komputera i zwielokrotniania utworu, </w:t>
      </w:r>
    </w:p>
    <w:p w14:paraId="1FD67362" w14:textId="77777777" w:rsidR="00250B3F" w:rsidRPr="009610D5" w:rsidRDefault="00250B3F" w:rsidP="009610D5">
      <w:pPr>
        <w:numPr>
          <w:ilvl w:val="1"/>
          <w:numId w:val="13"/>
        </w:numPr>
        <w:spacing w:after="0" w:line="240" w:lineRule="auto"/>
        <w:ind w:right="42" w:hanging="432"/>
        <w:rPr>
          <w:rFonts w:ascii="Times New Roman" w:hAnsi="Times New Roman" w:cs="Times New Roman"/>
        </w:rPr>
      </w:pPr>
      <w:r w:rsidRPr="009610D5">
        <w:rPr>
          <w:rFonts w:ascii="Times New Roman" w:hAnsi="Times New Roman" w:cs="Times New Roman"/>
        </w:rPr>
        <w:t>w zakresie obrotu oryginałem albo egzemplarzami, na których utwór utrwalon</w:t>
      </w:r>
      <w:r w:rsidR="003D0D7C" w:rsidRPr="009610D5">
        <w:rPr>
          <w:rFonts w:ascii="Times New Roman" w:hAnsi="Times New Roman" w:cs="Times New Roman"/>
        </w:rPr>
        <w:t xml:space="preserve">y zostanie </w:t>
      </w:r>
      <w:r w:rsidRPr="009610D5">
        <w:rPr>
          <w:rFonts w:ascii="Times New Roman" w:hAnsi="Times New Roman" w:cs="Times New Roman"/>
        </w:rPr>
        <w:t xml:space="preserve">wprowadzenie do obrotu, użyczenie lub najem oryginału albo egzemplarzy, </w:t>
      </w:r>
    </w:p>
    <w:p w14:paraId="0115383E" w14:textId="77777777" w:rsidR="00250B3F" w:rsidRPr="009610D5" w:rsidRDefault="00250B3F" w:rsidP="009610D5">
      <w:pPr>
        <w:numPr>
          <w:ilvl w:val="1"/>
          <w:numId w:val="13"/>
        </w:numPr>
        <w:spacing w:after="0" w:line="240" w:lineRule="auto"/>
        <w:ind w:right="42" w:hanging="432"/>
        <w:rPr>
          <w:rFonts w:ascii="Times New Roman" w:hAnsi="Times New Roman" w:cs="Times New Roman"/>
        </w:rPr>
      </w:pPr>
      <w:r w:rsidRPr="009610D5">
        <w:rPr>
          <w:rFonts w:ascii="Times New Roman" w:hAnsi="Times New Roman" w:cs="Times New Roman"/>
        </w:rPr>
        <w:t xml:space="preserve">w zakresie rozpowszechniania utworu, </w:t>
      </w:r>
    </w:p>
    <w:p w14:paraId="261B5A7F" w14:textId="77777777" w:rsidR="00250B3F" w:rsidRPr="009610D5" w:rsidRDefault="00250B3F" w:rsidP="009610D5">
      <w:pPr>
        <w:numPr>
          <w:ilvl w:val="1"/>
          <w:numId w:val="13"/>
        </w:numPr>
        <w:spacing w:after="0" w:line="240" w:lineRule="auto"/>
        <w:ind w:right="42" w:hanging="432"/>
        <w:rPr>
          <w:rFonts w:ascii="Times New Roman" w:hAnsi="Times New Roman" w:cs="Times New Roman"/>
        </w:rPr>
      </w:pPr>
      <w:r w:rsidRPr="009610D5">
        <w:rPr>
          <w:rFonts w:ascii="Times New Roman" w:hAnsi="Times New Roman" w:cs="Times New Roman"/>
        </w:rPr>
        <w:t xml:space="preserve">udostępnianie dokumentacji innym podmiotom realizującym świadczenia na rzecz Zamawiającego w zakresie związanym z przedmiotem umowy, korzystanie z dokumentacji bez ograniczeń, w tym przez włączenie całości lub w części do innych opracowań, także przez inne podmioty wykonujące świadczenie na rzecz Zamawiającego. </w:t>
      </w:r>
    </w:p>
    <w:p w14:paraId="026B87EB"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Przeniesienie autorskich praw majątkowych do dokumentacji jest nieograniczone terytorialnie i czasowo. Zamawiający ma prawo przenieść autorskie prawa majątkowe do dokumentacji na osoby trzecie.  </w:t>
      </w:r>
    </w:p>
    <w:p w14:paraId="7249EFD0"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 chwilą przeniesienia autorskich praw majątkowych Wykonawca wyraża jednocześnie zgodę na wykonywanie przez Zamawiającego praw zależnych. </w:t>
      </w:r>
    </w:p>
    <w:p w14:paraId="1981F1EB"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Wynagrodzenie określone w § 17 ust. 1 umowy zawiera również wynagrodzenie za przeniesienie na Zamawiającego całości przysługujących wykonawcy autorskich praw majątkowych i praw zależnych do dokumentacji oraz wykorzystywanie dokumentacji na każdym ze wskazanych w ust. 1 pól eksploatacji. </w:t>
      </w:r>
    </w:p>
    <w:p w14:paraId="292A942C"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ramach przeniesienia autorskich praw majątkowych i prawa wykonywania praw zależnych do dokumentacji, Zamawiający będzie mógł stosownie do swoich potrzeb i wymagań, swobodnie dokonywać wszelkich koniecznych lub przydatnych zmian i uzupełnień w dokumentacji, co nie będzie stanowiło naruszenia praw twórców.  </w:t>
      </w:r>
    </w:p>
    <w:p w14:paraId="6183209E" w14:textId="77777777" w:rsidR="00250B3F" w:rsidRPr="009610D5" w:rsidRDefault="00250B3F" w:rsidP="009610D5">
      <w:pPr>
        <w:numPr>
          <w:ilvl w:val="0"/>
          <w:numId w:val="13"/>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Wraz z przeniesieniem autorskich praw majątkowych do dokumentacji Wykonawca przenosi na Zamawiającego, w ramach wynagrodzenia, o którym mowa w § 17 ust. 1, prawo własności nośników, na których dokumentacja została utrwalona. </w:t>
      </w:r>
    </w:p>
    <w:p w14:paraId="7E8735EB" w14:textId="77777777" w:rsidR="00250B3F" w:rsidRPr="009610D5" w:rsidRDefault="00250B3F" w:rsidP="009610D5">
      <w:pPr>
        <w:spacing w:after="0" w:line="240" w:lineRule="auto"/>
        <w:ind w:left="526" w:firstLine="0"/>
        <w:jc w:val="center"/>
        <w:rPr>
          <w:rFonts w:ascii="Times New Roman" w:hAnsi="Times New Roman" w:cs="Times New Roman"/>
        </w:rPr>
      </w:pPr>
      <w:r w:rsidRPr="009610D5">
        <w:rPr>
          <w:rFonts w:ascii="Times New Roman" w:hAnsi="Times New Roman" w:cs="Times New Roman"/>
          <w:b/>
        </w:rPr>
        <w:t xml:space="preserve"> </w:t>
      </w:r>
    </w:p>
    <w:p w14:paraId="242C877C" w14:textId="77777777" w:rsidR="00250B3F" w:rsidRPr="009610D5" w:rsidRDefault="00250B3F" w:rsidP="009610D5">
      <w:pPr>
        <w:spacing w:after="0" w:line="240" w:lineRule="auto"/>
        <w:ind w:left="531" w:right="6" w:hanging="10"/>
        <w:jc w:val="center"/>
        <w:rPr>
          <w:rFonts w:ascii="Times New Roman" w:hAnsi="Times New Roman" w:cs="Times New Roman"/>
        </w:rPr>
      </w:pPr>
      <w:r w:rsidRPr="009610D5">
        <w:rPr>
          <w:rFonts w:ascii="Times New Roman" w:hAnsi="Times New Roman" w:cs="Times New Roman"/>
          <w:b/>
        </w:rPr>
        <w:t xml:space="preserve">§ 9.  </w:t>
      </w:r>
    </w:p>
    <w:p w14:paraId="5B56777D" w14:textId="77777777" w:rsidR="00250B3F" w:rsidRPr="009610D5" w:rsidRDefault="00250B3F" w:rsidP="009610D5">
      <w:pPr>
        <w:pStyle w:val="Nagwek1"/>
        <w:spacing w:after="0" w:line="240" w:lineRule="auto"/>
        <w:ind w:left="531"/>
        <w:rPr>
          <w:rFonts w:ascii="Times New Roman" w:hAnsi="Times New Roman" w:cs="Times New Roman"/>
        </w:rPr>
      </w:pPr>
      <w:r w:rsidRPr="009610D5">
        <w:rPr>
          <w:rFonts w:ascii="Times New Roman" w:hAnsi="Times New Roman" w:cs="Times New Roman"/>
        </w:rPr>
        <w:t xml:space="preserve">Podwykonawstwo </w:t>
      </w:r>
    </w:p>
    <w:p w14:paraId="1F32CF47"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może wykonać przedmiot zamówienia przy udziale podwykonawców wskazanych w treści oferty. </w:t>
      </w:r>
    </w:p>
    <w:p w14:paraId="7B469A9A"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jest obowiązany do przedłożenia Zamawiającemu projektu umowy  o podwykonawstwo, której przedmiotem są roboty budowlane lub jej zmiany, w terminie co najmniej 7 dni przed planowanym dniem zawarcia umowy z podwykonawcą. W przypadku, gdy umowę o podwykonawstwo, której przedmiotem są roboty budowlane zamierza zawrzeć podwykonawca, jest on zobowiązany do przedłożenia Zamawiającemu projektu umowy o podwykonawstwo wraz ze zgodą Wykonawcy na zawarcie umowy o dalsze podwykonawstwo  o treści niesprzecznej i przy uwzględnieniu istotnych postanowień niniejszej umowy oraz istotnych postanowień umowy o podwykonawstwo. </w:t>
      </w:r>
    </w:p>
    <w:p w14:paraId="5EA5EE8B"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wyrazi zgodę lub zgłosi pisemne zastrzeżenia do projektu umowy o podwykonawstwo lub jej zmiany w terminie 7 dni od dnia doręczenia mu projektu umowy   podwykonawstwo, której przedmiotem są roboty budowlane lub jej zmiany, przy czym brak zgłoszenia zastrzeżeń w terminie 7 dni od doręczenia projektu umowy lub jej zmiany uważać się będzie za wyrażenie zgody na zawarcie umowy zgodnie z przedłożonym projektem. </w:t>
      </w:r>
    </w:p>
    <w:p w14:paraId="1EBD3A37"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Przedstawiony do akceptacji projekt umowy z podwykonawcą musi określać: </w:t>
      </w:r>
    </w:p>
    <w:p w14:paraId="5C6F2326"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zakres robót powierzonych podwykonawcy; </w:t>
      </w:r>
    </w:p>
    <w:p w14:paraId="2EA45A79"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kwotę wynagrodzenia, przy czym kwota ta nie może być wyższa niż wartość tego zakresu prac wynikająca z oferty Wykonawcy; </w:t>
      </w:r>
    </w:p>
    <w:p w14:paraId="722F9C7C"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termin wykonania robót objętych umową powierzonych podwykonawcy; </w:t>
      </w:r>
    </w:p>
    <w:p w14:paraId="27933AA8"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termin zapłaty wynagrodzenia podwykonawcy lub dalszemu podwykonawcy za wykonany zakres prac, który nie może być dłuższy niż 30 dni po ich zrealizowaniu i doręczeniu Wykonawcy faktury lub rachunku, potwierdzających wykonanie zleconej podwykonawcy lub dalszemu podwykonawcy pracy; </w:t>
      </w:r>
    </w:p>
    <w:p w14:paraId="563E1160"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postanowienia dotyczące wysokości kar umownych; </w:t>
      </w:r>
    </w:p>
    <w:p w14:paraId="262D819E"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rozwiązanie umowy z podwykonawcą w przypadku rozwiązania niniejszej umowy; </w:t>
      </w:r>
    </w:p>
    <w:p w14:paraId="3AD259E6" w14:textId="77777777" w:rsidR="00250B3F" w:rsidRPr="009610D5" w:rsidRDefault="00250B3F" w:rsidP="009610D5">
      <w:pPr>
        <w:numPr>
          <w:ilvl w:val="1"/>
          <w:numId w:val="1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obowiązek zachowania poufności informacji uzyskanych w związku z realizacją przedmiotu umowy. </w:t>
      </w:r>
    </w:p>
    <w:p w14:paraId="32CF9BAE"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w terminie  7 dni od dnia doręczenia mu projektu umowy o podwykonawstwo zgłosi w formie pisemnej zastrzeżenia do projektu umowy: 1) nie spełniającej wymagań określonych w SIWZ; </w:t>
      </w:r>
    </w:p>
    <w:p w14:paraId="619434DB" w14:textId="77777777" w:rsidR="00250B3F" w:rsidRPr="009610D5" w:rsidRDefault="00250B3F" w:rsidP="009610D5">
      <w:pPr>
        <w:spacing w:after="0" w:line="240" w:lineRule="auto"/>
        <w:ind w:left="433" w:right="42"/>
        <w:rPr>
          <w:rFonts w:ascii="Times New Roman" w:hAnsi="Times New Roman" w:cs="Times New Roman"/>
        </w:rPr>
      </w:pPr>
      <w:r w:rsidRPr="009610D5">
        <w:rPr>
          <w:rFonts w:ascii="Times New Roman" w:hAnsi="Times New Roman" w:cs="Times New Roman"/>
        </w:rPr>
        <w:t xml:space="preserve">2) przewidującej termin zapłaty wynagrodzenia dłuższy niż określony w ust. 4 pkt 4 powyżej. </w:t>
      </w:r>
    </w:p>
    <w:p w14:paraId="0DBC9CD0"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Zgłoszenie przez Zamawiającego zastrzeżeń do projektu umowy lub sprzeciwu do umowy w terminie, o którym mowa w ust. 3 lub w ust. 8 niniejszego paragrafu, będzie równoznaczne z brakiem akceptacji odpowiednio projektu umowy lub umowy o podwykonawstwo. </w:t>
      </w:r>
    </w:p>
    <w:p w14:paraId="17D89694"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zgłoszenia przez Zamawiającego zastrzeżeń do projektu umowy o podwykonawstwo, projektu zmian tej umowy lub sprzeciwu do umowy o podwykonawstwo, Wykonawca jest zobowiązany ponownie przedstawić projekt umowy lub umowę o podwykonawstwo z uwzględnieniem zastrzeżeń i uwag zgłoszonych przez Zamawiającego. W przypadku braku zgody Zamawiającego na powierzenie wykonania robót budowlanych podwykonawcom, obowiązek ich wykonania spoczywa na Wykonawcy. </w:t>
      </w:r>
    </w:p>
    <w:p w14:paraId="6B157C63"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podwykonawca lub dalszy podwykonawca przekaże Zamawiającemu w terminie 7  dni od zawarcia umowy o podwykonawstwo poświadczoną za zgodność z oryginałem kopię zawartej umowy o podwykonawstwo lub jej zmiany. Jeżeli Zamawiający w terminie 7 dni od doręczenia mu poświadczonej za zgodność z oryginałem kopii zawartej umowy o podwykonawstwo, nie zgłosi sprzeciwu, uważać się będzie za akceptację umowy przez Zamawiającego. </w:t>
      </w:r>
    </w:p>
    <w:p w14:paraId="3251CCE4"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ponosi wobec Zamawiającego pełną odpowiedzialność za działania lub uchybienia każdego podwykonawcy i ich przedstawicieli lub pracowników, tak jakby były to działania lub uchybienia własne Wykonawcy. </w:t>
      </w:r>
    </w:p>
    <w:p w14:paraId="072E021A"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Zmiana umowy o podwykonawstwo, zmiana podwykonawców wskazanych w ofercie, zmiana zakresu prac powierzonych podwykonawcom, zawieranej przez Wykonawcę w zakresie realizacji przedmiotu umowy, wymagają formy pisemnej w postaci aneksu i zgody Zamawiającego.  </w:t>
      </w:r>
    </w:p>
    <w:p w14:paraId="0B134690" w14:textId="77777777" w:rsidR="00250B3F" w:rsidRPr="009610D5" w:rsidRDefault="00250B3F" w:rsidP="009610D5">
      <w:pPr>
        <w:numPr>
          <w:ilvl w:val="0"/>
          <w:numId w:val="14"/>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Postanowienia § 4 ust. 4 i 5 umowy stosuje się odpowiednio do podwykonawców. </w:t>
      </w:r>
    </w:p>
    <w:p w14:paraId="7D86AEBE" w14:textId="77777777" w:rsidR="009610D5" w:rsidRDefault="009610D5" w:rsidP="009610D5">
      <w:pPr>
        <w:spacing w:after="0" w:line="240" w:lineRule="auto"/>
        <w:ind w:left="531" w:right="147" w:hanging="10"/>
        <w:jc w:val="center"/>
        <w:rPr>
          <w:rFonts w:ascii="Times New Roman" w:hAnsi="Times New Roman" w:cs="Times New Roman"/>
          <w:b/>
        </w:rPr>
      </w:pPr>
    </w:p>
    <w:p w14:paraId="32EAA436" w14:textId="77777777" w:rsidR="00250B3F" w:rsidRPr="009610D5" w:rsidRDefault="00250B3F" w:rsidP="009610D5">
      <w:pPr>
        <w:spacing w:after="0" w:line="240" w:lineRule="auto"/>
        <w:ind w:left="531" w:right="147" w:hanging="10"/>
        <w:jc w:val="center"/>
        <w:rPr>
          <w:rFonts w:ascii="Times New Roman" w:hAnsi="Times New Roman" w:cs="Times New Roman"/>
        </w:rPr>
      </w:pPr>
      <w:r w:rsidRPr="009610D5">
        <w:rPr>
          <w:rFonts w:ascii="Times New Roman" w:hAnsi="Times New Roman" w:cs="Times New Roman"/>
          <w:b/>
        </w:rPr>
        <w:t xml:space="preserve">§ 10. </w:t>
      </w:r>
    </w:p>
    <w:p w14:paraId="6EAA88C0" w14:textId="77777777" w:rsidR="00250B3F" w:rsidRPr="009610D5" w:rsidRDefault="00250B3F" w:rsidP="009610D5">
      <w:pPr>
        <w:pStyle w:val="Nagwek1"/>
        <w:spacing w:after="0" w:line="240" w:lineRule="auto"/>
        <w:ind w:left="531" w:right="148"/>
        <w:rPr>
          <w:rFonts w:ascii="Times New Roman" w:hAnsi="Times New Roman" w:cs="Times New Roman"/>
        </w:rPr>
      </w:pPr>
      <w:r w:rsidRPr="009610D5">
        <w:rPr>
          <w:rFonts w:ascii="Times New Roman" w:hAnsi="Times New Roman" w:cs="Times New Roman"/>
        </w:rPr>
        <w:t xml:space="preserve">Zmiana Podwykonawcy </w:t>
      </w:r>
    </w:p>
    <w:p w14:paraId="1F4D257D"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Wykonawcy, który w toku postępowania o udzielenie zamówienia publicznego, powoływał się na zasadach  określonych w art. 22a ustawy Prawo zamówień publicznych na zasoby podwykonawcy lub podwykonawców, przysługuje prawo do zmiany albo rezygnacji z podwykonawcy lub podwykonawców w trakcie realizacji umowy.  </w:t>
      </w:r>
    </w:p>
    <w:p w14:paraId="6DA3EA13"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zmiany albo rezygnacji, o których mowa w ust. 1, w celu wykazania spełniania warunków ubiegania się o udzielenie zamówienia, o których mowa w art. 22 ust. 1 ustawy Prawo zamówień publicznych oraz określonych przez Zamawiającego w SIWZ, Wykonawca jest obowiązany wykazać Zamawiającemu, iż proponowany inny podwykonawca lub Wykonawca samodzielnie spełnia je w stopniu nie mniejszym niż wymagany w trakcie postępowania o udzielenie zamówienia.  </w:t>
      </w:r>
    </w:p>
    <w:p w14:paraId="4457C78C"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celu spełnienia powyższego obowiązku Wykonawca, nie później niż 14 dni przed planowanym dokonaniem zmiany albo rezygnacji z podwykonawcy, o którym mowa w ustępie poprzedzającym, przedłoży Zamawiającemu dokumenty wykazujące spełnianie warunków ubiegania się o udzielenia zamówienia publicznego, o których mowa w art. 22 ust. 1 ustawy Prawo zamówień publicznych oraz określonych przez Zamawiającego w SIWZ, z zachowaniem formy dokumentów określonej w SIWZ. </w:t>
      </w:r>
    </w:p>
    <w:p w14:paraId="768F2E62"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jest zobowiązany ocenić dokumenty wykazujące spełnianie przez podwykonawcę lub Wykonawcę warunków ubiegania się o udzielenie zamówienia publicznego, o których mowa w art. 22 ust. 1 ustawy Prawo zamówień publicznych oraz  określonych przez Zamawiającego w SIWZ, w terminie 14 dni od dnia doręczenia Zamawiającemu tych dokumentów przez Wykonawcę. Jeżeli w wyniku oceny przedłożonych dokumentów, Zamawiający stwierdzi, że zaproponowany podwykonawca nie spełnia warunków, lub Wykonawca samodzielnie nie spełnia ich w stopniu nie mniejszym niż wymagany w trakcie postępowania o udzielenie zamówienia, Wykonawca: a) uprawniony będzie do realizacji umowy na dotychczasowych warunkach albo </w:t>
      </w:r>
    </w:p>
    <w:p w14:paraId="6DF34E59" w14:textId="77777777" w:rsidR="00250B3F" w:rsidRPr="009610D5" w:rsidRDefault="00250B3F" w:rsidP="009610D5">
      <w:pPr>
        <w:spacing w:after="0" w:line="240" w:lineRule="auto"/>
        <w:ind w:left="433" w:right="42"/>
        <w:rPr>
          <w:rFonts w:ascii="Times New Roman" w:hAnsi="Times New Roman" w:cs="Times New Roman"/>
        </w:rPr>
      </w:pPr>
      <w:r w:rsidRPr="009610D5">
        <w:rPr>
          <w:rFonts w:ascii="Times New Roman" w:hAnsi="Times New Roman" w:cs="Times New Roman"/>
        </w:rPr>
        <w:t xml:space="preserve">b) zobowiązany będzie do zaproponowania innych podwykonawców, którzy w wyniku oceny Zamawiającego spełnią warunki ubiegania się o udzielenie zamówienia publicznego, o których mowa w art. 22 ust. 1 ustawy Prawo zamówień publicznych albo, jeżeli w wyniku oceny Zamawiającego, sam spełni te warunki w stopniu nie mniejszym niż wymagany w trakcie postępowania o udzielenie zamówienia, do osobistego wykonania umowy.  </w:t>
      </w:r>
    </w:p>
    <w:p w14:paraId="2A11AA23"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niewywiązania się przez Wykonawcę z obowiązku określonego w ust. 2 - 4 i dokonania zmiany albo rezygnacji z podwykonawcy bez zachowania procedury określonej powyżej w niniejszym paragrafie, Zamawiającemu przysługuje prawo odstąpienia od umowy w całości lub w części. </w:t>
      </w:r>
    </w:p>
    <w:p w14:paraId="02B8D9A9" w14:textId="77777777" w:rsidR="00250B3F" w:rsidRPr="009610D5" w:rsidRDefault="00250B3F" w:rsidP="009610D5">
      <w:pPr>
        <w:numPr>
          <w:ilvl w:val="0"/>
          <w:numId w:val="1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rozwiązania przez Zamawiającego umowy na podstawie ust. 5, Wykonawca zobowiązany jest do zapłaty kary umownej w wysokości 10 % wynagrodzenia brutto, o którym mowa w § 17 ust. 1 umowy. </w:t>
      </w:r>
    </w:p>
    <w:p w14:paraId="0882CCD0" w14:textId="77777777" w:rsidR="009610D5" w:rsidRDefault="009610D5" w:rsidP="009610D5">
      <w:pPr>
        <w:spacing w:after="0" w:line="240" w:lineRule="auto"/>
        <w:ind w:left="531" w:right="147" w:hanging="10"/>
        <w:jc w:val="center"/>
        <w:rPr>
          <w:rFonts w:ascii="Times New Roman" w:hAnsi="Times New Roman" w:cs="Times New Roman"/>
          <w:b/>
        </w:rPr>
      </w:pPr>
    </w:p>
    <w:p w14:paraId="1CF805AF" w14:textId="77777777" w:rsidR="00250B3F" w:rsidRPr="009610D5" w:rsidRDefault="00250B3F" w:rsidP="009610D5">
      <w:pPr>
        <w:spacing w:after="0" w:line="240" w:lineRule="auto"/>
        <w:ind w:left="531" w:right="147" w:hanging="10"/>
        <w:jc w:val="center"/>
        <w:rPr>
          <w:rFonts w:ascii="Times New Roman" w:hAnsi="Times New Roman" w:cs="Times New Roman"/>
        </w:rPr>
      </w:pPr>
      <w:r w:rsidRPr="009610D5">
        <w:rPr>
          <w:rFonts w:ascii="Times New Roman" w:hAnsi="Times New Roman" w:cs="Times New Roman"/>
          <w:b/>
        </w:rPr>
        <w:t xml:space="preserve">§ 11.  </w:t>
      </w:r>
    </w:p>
    <w:p w14:paraId="71FEC4EE" w14:textId="77777777" w:rsidR="00250B3F" w:rsidRPr="009610D5" w:rsidRDefault="00250B3F" w:rsidP="009610D5">
      <w:pPr>
        <w:pStyle w:val="Nagwek1"/>
        <w:spacing w:after="0" w:line="240" w:lineRule="auto"/>
        <w:ind w:left="531" w:right="149"/>
        <w:rPr>
          <w:rFonts w:ascii="Times New Roman" w:hAnsi="Times New Roman" w:cs="Times New Roman"/>
        </w:rPr>
      </w:pPr>
      <w:r w:rsidRPr="009610D5">
        <w:rPr>
          <w:rFonts w:ascii="Times New Roman" w:hAnsi="Times New Roman" w:cs="Times New Roman"/>
        </w:rPr>
        <w:t xml:space="preserve">Materiały  </w:t>
      </w:r>
    </w:p>
    <w:p w14:paraId="55D5E285" w14:textId="77777777" w:rsidR="00250B3F" w:rsidRPr="009610D5" w:rsidRDefault="00250B3F" w:rsidP="009610D5">
      <w:pPr>
        <w:numPr>
          <w:ilvl w:val="0"/>
          <w:numId w:val="1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Na każde żądanie Zamawiającego Wykonawca zobowiązany jest okazać w stosunku do wskazanych materiałów certyfikat zgodności z Polską Normą lub aprobatą techniczną. </w:t>
      </w:r>
    </w:p>
    <w:p w14:paraId="095FFAE3" w14:textId="77777777" w:rsidR="00250B3F" w:rsidRPr="009610D5" w:rsidRDefault="00250B3F" w:rsidP="009610D5">
      <w:pPr>
        <w:numPr>
          <w:ilvl w:val="0"/>
          <w:numId w:val="1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zapewni potrzebne oprzyrządowanie, potencjał ludzki oraz materiały wymagane do zbadania, na żądanie Zamawiającego, jakości robót wykonanych z materiałów Wykonawcy na terenie budowy, a także do sprawdzenia ciężaru i ilości zużytych materiałów. </w:t>
      </w:r>
    </w:p>
    <w:p w14:paraId="42287F87" w14:textId="77777777" w:rsidR="00250B3F" w:rsidRPr="009610D5" w:rsidRDefault="00250B3F" w:rsidP="009610D5">
      <w:pPr>
        <w:numPr>
          <w:ilvl w:val="0"/>
          <w:numId w:val="1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Badania, o których mowa w ust. 2 będą realizowane przez Wykonawcę na własny koszt. </w:t>
      </w:r>
    </w:p>
    <w:p w14:paraId="26B12633" w14:textId="77777777" w:rsidR="00250B3F" w:rsidRPr="009610D5" w:rsidRDefault="00250B3F" w:rsidP="009610D5">
      <w:pPr>
        <w:numPr>
          <w:ilvl w:val="0"/>
          <w:numId w:val="1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Zamawiający zażąda dodatkowych badań/ekspertyz, które nie były przewidziane niniejszą umową, to Wykonawca zobowiązany jest przeprowadzić te badania. Przed zleceniem badań lub ekspertyzy Wykonawca jest zobowiązany uzyskać od Zamawiającego pisemną akceptację dotyczącą osoby eksperta lub podmiotu eksperckiego. </w:t>
      </w:r>
    </w:p>
    <w:p w14:paraId="7513494B" w14:textId="77777777" w:rsidR="00250B3F" w:rsidRPr="009610D5" w:rsidRDefault="00250B3F" w:rsidP="009610D5">
      <w:pPr>
        <w:numPr>
          <w:ilvl w:val="0"/>
          <w:numId w:val="1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w rezultacie przeprowadzenia badań/ekspertyz, o których mowa w ust. 4, okaże się, że zastosowane materiały, bądź wykonanie robót jest niezgodne z umową, to koszty badań/ekspertyz dodatkowych obciążą Wykonawcę, zaś gdy wyniki badań wykażą, że materiały bądź wykonanie robót są zgodne z umową, to koszty tych badań obciążają Zamawiającego. </w:t>
      </w:r>
    </w:p>
    <w:p w14:paraId="7FEFA91E" w14:textId="77777777" w:rsidR="009610D5" w:rsidRDefault="009610D5" w:rsidP="009610D5">
      <w:pPr>
        <w:spacing w:after="0" w:line="240" w:lineRule="auto"/>
        <w:ind w:left="531" w:right="431" w:hanging="10"/>
        <w:jc w:val="center"/>
        <w:rPr>
          <w:rFonts w:ascii="Times New Roman" w:hAnsi="Times New Roman" w:cs="Times New Roman"/>
          <w:b/>
        </w:rPr>
      </w:pPr>
    </w:p>
    <w:p w14:paraId="2837F33D" w14:textId="77777777" w:rsidR="00250B3F" w:rsidRPr="009610D5" w:rsidRDefault="00250B3F" w:rsidP="009610D5">
      <w:pPr>
        <w:spacing w:after="0" w:line="240" w:lineRule="auto"/>
        <w:ind w:left="531" w:right="431" w:hanging="10"/>
        <w:jc w:val="center"/>
        <w:rPr>
          <w:rFonts w:ascii="Times New Roman" w:hAnsi="Times New Roman" w:cs="Times New Roman"/>
        </w:rPr>
      </w:pPr>
      <w:r w:rsidRPr="009610D5">
        <w:rPr>
          <w:rFonts w:ascii="Times New Roman" w:hAnsi="Times New Roman" w:cs="Times New Roman"/>
          <w:b/>
        </w:rPr>
        <w:t xml:space="preserve">§ 12. </w:t>
      </w:r>
    </w:p>
    <w:p w14:paraId="057B3112" w14:textId="77777777" w:rsidR="00250B3F" w:rsidRPr="009610D5" w:rsidRDefault="00250B3F" w:rsidP="009610D5">
      <w:pPr>
        <w:pStyle w:val="Nagwek1"/>
        <w:spacing w:after="0" w:line="240" w:lineRule="auto"/>
        <w:ind w:left="531" w:right="150"/>
        <w:rPr>
          <w:rFonts w:ascii="Times New Roman" w:hAnsi="Times New Roman" w:cs="Times New Roman"/>
        </w:rPr>
      </w:pPr>
      <w:r w:rsidRPr="009610D5">
        <w:rPr>
          <w:rFonts w:ascii="Times New Roman" w:hAnsi="Times New Roman" w:cs="Times New Roman"/>
        </w:rPr>
        <w:t xml:space="preserve">Roboty zamienne i zaniechane </w:t>
      </w:r>
    </w:p>
    <w:p w14:paraId="62164512" w14:textId="6A5E61E5" w:rsidR="00250B3F" w:rsidRPr="009610D5" w:rsidRDefault="00250B3F" w:rsidP="009610D5">
      <w:pPr>
        <w:numPr>
          <w:ilvl w:val="0"/>
          <w:numId w:val="17"/>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przypadku wnioskowania przez Wykonawcę konieczności wykonania </w:t>
      </w:r>
      <w:r w:rsidR="001E5085" w:rsidRPr="00EE6373">
        <w:rPr>
          <w:rFonts w:ascii="Times New Roman" w:hAnsi="Times New Roman" w:cs="Times New Roman"/>
        </w:rPr>
        <w:t xml:space="preserve">uzasadnionych </w:t>
      </w:r>
      <w:r w:rsidRPr="00EE6373">
        <w:rPr>
          <w:rFonts w:ascii="Times New Roman" w:hAnsi="Times New Roman" w:cs="Times New Roman"/>
        </w:rPr>
        <w:t>ro</w:t>
      </w:r>
      <w:r w:rsidRPr="009610D5">
        <w:rPr>
          <w:rFonts w:ascii="Times New Roman" w:hAnsi="Times New Roman" w:cs="Times New Roman"/>
        </w:rPr>
        <w:t xml:space="preserve">bót zamiennych, Zamawiający zobowiązuje się do podjęcia decyzji w sprawie zasadności wniosku Wykonawcy w terminie 7 dni od daty pisemnego zgłoszenia, zawierającego uzasadnienie i kosztorys, który zostanie sporządzony z wykorzystaniem stawek i narzutów z kosztorysu, o którym mowa w § 2 ust. 4 umowy. </w:t>
      </w:r>
    </w:p>
    <w:p w14:paraId="0B64B2F6" w14:textId="77777777" w:rsidR="00250B3F" w:rsidRPr="009610D5" w:rsidRDefault="00250B3F" w:rsidP="009610D5">
      <w:pPr>
        <w:numPr>
          <w:ilvl w:val="0"/>
          <w:numId w:val="17"/>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Przez roboty zamienne, o których mowa w ust. 1, rozumie się rozwiązania zamienne (sposób) w stosunku do przewidzianych w zakresie rzeczowym określonym w </w:t>
      </w:r>
      <w:r w:rsidR="00D2131E" w:rsidRPr="009610D5">
        <w:rPr>
          <w:rFonts w:ascii="Times New Roman" w:hAnsi="Times New Roman" w:cs="Times New Roman"/>
        </w:rPr>
        <w:t>SIWZ</w:t>
      </w:r>
      <w:r w:rsidRPr="009610D5">
        <w:rPr>
          <w:rFonts w:ascii="Times New Roman" w:hAnsi="Times New Roman" w:cs="Times New Roman"/>
        </w:rPr>
        <w:t xml:space="preserve">, zgłaszane przez kierownika budowy, które nie wpływają na zakres świadczenia Wykonawcy wynikający z umowy. Zmiany powinny być uzasadnione koniecznością zwiększenia bezpieczeństwa realizacji robót budowlanych lub usprawnienia procesu budowy oraz poprzedzone sporządzeniem protokołu konieczności. </w:t>
      </w:r>
    </w:p>
    <w:p w14:paraId="31323EAA" w14:textId="77777777" w:rsidR="00250B3F" w:rsidRPr="009610D5" w:rsidRDefault="00250B3F" w:rsidP="009610D5">
      <w:pPr>
        <w:numPr>
          <w:ilvl w:val="0"/>
          <w:numId w:val="17"/>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Roboty zaniechane powstają na skutek skorzystania przez Zamawiającego z prawa ograniczenia zakresu robót w sytuacji, gdy wykonanie danych robót będzie zbędne dla prawidłowego tj. zgodnego z zasadami wiedzy technicznej i obowiązującymi na dzień odbioru przepisami, wykonania przedmiotu umowy, jeżeli ich realizacja jest bezzasadna z przyczyn m.in. ekonomicznych. Realizacja tego prawa następuje poprzez jednostronne pisemne oświadczenie Zamawiającego złożone Wykonawcy przed przystąpieniem do realizacji części robót objętych rezygnacją. Wartość robót objętych rezygnacją zostanie ustalona na podstawie kosztorysu przedstawionego przez Wykonawcę, o którym mowa w § 2 ust. 4 umowy. </w:t>
      </w:r>
    </w:p>
    <w:p w14:paraId="6F9ADB8B" w14:textId="77777777" w:rsidR="009610D5" w:rsidRDefault="009610D5" w:rsidP="009610D5">
      <w:pPr>
        <w:spacing w:after="0" w:line="240" w:lineRule="auto"/>
        <w:ind w:left="531" w:right="859" w:hanging="10"/>
        <w:jc w:val="center"/>
        <w:rPr>
          <w:rFonts w:ascii="Times New Roman" w:hAnsi="Times New Roman" w:cs="Times New Roman"/>
          <w:b/>
        </w:rPr>
      </w:pPr>
    </w:p>
    <w:p w14:paraId="22E550E5"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13.  </w:t>
      </w:r>
    </w:p>
    <w:p w14:paraId="525D1C29" w14:textId="77777777" w:rsidR="00250B3F" w:rsidRPr="009610D5" w:rsidRDefault="00250B3F" w:rsidP="009610D5">
      <w:pPr>
        <w:spacing w:after="0" w:line="240" w:lineRule="auto"/>
        <w:ind w:left="872" w:right="38" w:hanging="10"/>
        <w:rPr>
          <w:rFonts w:ascii="Times New Roman" w:hAnsi="Times New Roman" w:cs="Times New Roman"/>
        </w:rPr>
      </w:pPr>
      <w:r w:rsidRPr="009610D5">
        <w:rPr>
          <w:rFonts w:ascii="Times New Roman" w:hAnsi="Times New Roman" w:cs="Times New Roman"/>
          <w:b/>
        </w:rPr>
        <w:t xml:space="preserve">Osoby odpowiedzialne za realizację umowy i sposób porozumiewania się Stron </w:t>
      </w:r>
    </w:p>
    <w:p w14:paraId="590E28DC" w14:textId="77777777" w:rsidR="00250B3F" w:rsidRPr="009610D5" w:rsidRDefault="00250B3F" w:rsidP="009610D5">
      <w:pPr>
        <w:numPr>
          <w:ilvl w:val="0"/>
          <w:numId w:val="18"/>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Osobą wyznaczoną przez Zamawiającego do nadzoru nad realizacją umowy oraz do kontaktu jest: </w:t>
      </w:r>
      <w:r w:rsidR="003D0D7C" w:rsidRPr="009610D5">
        <w:rPr>
          <w:rFonts w:ascii="Times New Roman" w:hAnsi="Times New Roman" w:cs="Times New Roman"/>
        </w:rPr>
        <w:t>……………………………</w:t>
      </w:r>
    </w:p>
    <w:p w14:paraId="0F426335" w14:textId="77777777" w:rsidR="00250B3F" w:rsidRPr="009610D5" w:rsidRDefault="00250B3F" w:rsidP="009610D5">
      <w:pPr>
        <w:numPr>
          <w:ilvl w:val="0"/>
          <w:numId w:val="18"/>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Osobą odpowiedzialną za realizację niniejszej umowy jest ze strony Wykonawcy jest:  </w:t>
      </w:r>
      <w:r w:rsidR="003D0D7C" w:rsidRPr="009610D5">
        <w:rPr>
          <w:rFonts w:ascii="Times New Roman" w:hAnsi="Times New Roman" w:cs="Times New Roman"/>
        </w:rPr>
        <w:t>…….</w:t>
      </w:r>
    </w:p>
    <w:p w14:paraId="00E48F39" w14:textId="77777777" w:rsidR="00250B3F" w:rsidRPr="009610D5" w:rsidRDefault="00250B3F" w:rsidP="009610D5">
      <w:pPr>
        <w:numPr>
          <w:ilvl w:val="0"/>
          <w:numId w:val="18"/>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Wszystkie informacje przekazywane pomiędzy Wykonawcą a Zamawiającym w ramach realizacji umowy będą przesyłane, o ile umowa nie stanowi inaczej, pisemnie za pośrednictwem poczty listem poleconym lub kuriera, lub drogą elektroniczną na adresy poczty elektronicznej wskazane w ust. 1 i 2. Każda ze Stron na żądanie drugiej strony niezwłocznie potwierdzi otrzymanie informacji drogą elektroniczną za pośrednictwem poczty elektronicznej. </w:t>
      </w:r>
    </w:p>
    <w:p w14:paraId="5B571C34" w14:textId="77777777" w:rsidR="00250B3F" w:rsidRPr="009610D5" w:rsidRDefault="00250B3F" w:rsidP="009610D5">
      <w:pPr>
        <w:numPr>
          <w:ilvl w:val="0"/>
          <w:numId w:val="18"/>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Zmiany danych, o których mowa w niniejszym paragrafie nie stanowią zmiany umowy w rozumieniu § 24 umowy i nie wymagają formy pisemnego aneksu. </w:t>
      </w:r>
    </w:p>
    <w:p w14:paraId="37E1CDF6" w14:textId="77777777" w:rsidR="009610D5" w:rsidRDefault="009610D5" w:rsidP="009610D5">
      <w:pPr>
        <w:spacing w:after="0" w:line="240" w:lineRule="auto"/>
        <w:ind w:left="531" w:right="859" w:hanging="10"/>
        <w:jc w:val="center"/>
        <w:rPr>
          <w:rFonts w:ascii="Times New Roman" w:hAnsi="Times New Roman" w:cs="Times New Roman"/>
          <w:b/>
        </w:rPr>
      </w:pPr>
    </w:p>
    <w:p w14:paraId="6CA717DA"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14.  </w:t>
      </w:r>
    </w:p>
    <w:p w14:paraId="614AFCF4" w14:textId="77777777" w:rsidR="00250B3F" w:rsidRPr="009610D5" w:rsidRDefault="00250B3F" w:rsidP="009610D5">
      <w:pPr>
        <w:pStyle w:val="Nagwek1"/>
        <w:spacing w:after="0" w:line="240" w:lineRule="auto"/>
        <w:ind w:left="531" w:right="858"/>
        <w:rPr>
          <w:rFonts w:ascii="Times New Roman" w:hAnsi="Times New Roman" w:cs="Times New Roman"/>
        </w:rPr>
      </w:pPr>
      <w:r w:rsidRPr="009610D5">
        <w:rPr>
          <w:rFonts w:ascii="Times New Roman" w:hAnsi="Times New Roman" w:cs="Times New Roman"/>
        </w:rPr>
        <w:t xml:space="preserve">Odbiory  </w:t>
      </w:r>
    </w:p>
    <w:p w14:paraId="14D71919" w14:textId="77777777" w:rsidR="00250B3F" w:rsidRPr="009610D5" w:rsidRDefault="00250B3F" w:rsidP="009610D5">
      <w:pPr>
        <w:numPr>
          <w:ilvl w:val="0"/>
          <w:numId w:val="1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Roboty zanikające: </w:t>
      </w:r>
    </w:p>
    <w:p w14:paraId="1AEAA29C" w14:textId="77777777" w:rsidR="00250B3F" w:rsidRPr="009610D5" w:rsidRDefault="003D0D7C"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roboty </w:t>
      </w:r>
      <w:r w:rsidR="00250B3F" w:rsidRPr="009610D5">
        <w:rPr>
          <w:rFonts w:ascii="Times New Roman" w:hAnsi="Times New Roman" w:cs="Times New Roman"/>
        </w:rPr>
        <w:t xml:space="preserve">ulegające </w:t>
      </w:r>
      <w:r w:rsidR="00250B3F" w:rsidRPr="009610D5">
        <w:rPr>
          <w:rFonts w:ascii="Times New Roman" w:hAnsi="Times New Roman" w:cs="Times New Roman"/>
        </w:rPr>
        <w:tab/>
        <w:t xml:space="preserve">zakryciu </w:t>
      </w:r>
      <w:r w:rsidR="00250B3F" w:rsidRPr="009610D5">
        <w:rPr>
          <w:rFonts w:ascii="Times New Roman" w:hAnsi="Times New Roman" w:cs="Times New Roman"/>
        </w:rPr>
        <w:tab/>
        <w:t xml:space="preserve">Wykonawca </w:t>
      </w:r>
      <w:r w:rsidR="00250B3F" w:rsidRPr="009610D5">
        <w:rPr>
          <w:rFonts w:ascii="Times New Roman" w:hAnsi="Times New Roman" w:cs="Times New Roman"/>
        </w:rPr>
        <w:tab/>
        <w:t xml:space="preserve">na </w:t>
      </w:r>
      <w:r w:rsidR="00250B3F" w:rsidRPr="009610D5">
        <w:rPr>
          <w:rFonts w:ascii="Times New Roman" w:hAnsi="Times New Roman" w:cs="Times New Roman"/>
        </w:rPr>
        <w:tab/>
        <w:t xml:space="preserve">bieżąco zgłasza </w:t>
      </w:r>
      <w:r w:rsidR="00250B3F" w:rsidRPr="009610D5">
        <w:rPr>
          <w:rFonts w:ascii="Times New Roman" w:hAnsi="Times New Roman" w:cs="Times New Roman"/>
        </w:rPr>
        <w:tab/>
        <w:t xml:space="preserve">do </w:t>
      </w:r>
      <w:r w:rsidRPr="009610D5">
        <w:rPr>
          <w:rFonts w:ascii="Times New Roman" w:hAnsi="Times New Roman" w:cs="Times New Roman"/>
        </w:rPr>
        <w:t>o</w:t>
      </w:r>
      <w:r w:rsidR="00250B3F" w:rsidRPr="009610D5">
        <w:rPr>
          <w:rFonts w:ascii="Times New Roman" w:hAnsi="Times New Roman" w:cs="Times New Roman"/>
        </w:rPr>
        <w:t xml:space="preserve">dbioru </w:t>
      </w:r>
      <w:r w:rsidRPr="009610D5">
        <w:rPr>
          <w:rFonts w:ascii="Times New Roman" w:hAnsi="Times New Roman" w:cs="Times New Roman"/>
        </w:rPr>
        <w:t>p</w:t>
      </w:r>
      <w:r w:rsidR="00250B3F" w:rsidRPr="009610D5">
        <w:rPr>
          <w:rFonts w:ascii="Times New Roman" w:hAnsi="Times New Roman" w:cs="Times New Roman"/>
        </w:rPr>
        <w:t xml:space="preserve">isemnie    Zamawiającemu; </w:t>
      </w:r>
    </w:p>
    <w:p w14:paraId="366CFBEF"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odbioru robót, o których mowa w pkt 1 dokonuje upoważniony przedstawiciel Zamawiającego bezzwłocznie, nie później niż w terminie 2 (</w:t>
      </w:r>
      <w:r w:rsidRPr="009610D5">
        <w:rPr>
          <w:rFonts w:ascii="Times New Roman" w:hAnsi="Times New Roman" w:cs="Times New Roman"/>
          <w:i/>
        </w:rPr>
        <w:t>dwóch</w:t>
      </w:r>
      <w:r w:rsidRPr="009610D5">
        <w:rPr>
          <w:rFonts w:ascii="Times New Roman" w:hAnsi="Times New Roman" w:cs="Times New Roman"/>
        </w:rPr>
        <w:t xml:space="preserve">) dni roboczych, a prawidłowość ich wykonania potwierdza protokołem odbioru robót ulegających zakryciu; </w:t>
      </w:r>
    </w:p>
    <w:p w14:paraId="0E09E1AF"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naruszenie postanowień pkt 1 i 2 niniejszego ustępu, skutkuje koniecznością odkrycia nieodebranych robót budowlanych i przedstawienia ich do odbioru zgodnie z postanowieniami pkt 1 i 2; </w:t>
      </w:r>
    </w:p>
    <w:p w14:paraId="2C23B298"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wszelkie koszty oraz ryzyko związane z niewłaściwym wykonaniem obowiązków określonych  w pkt 1-3 powyżej  ponosi Wykonawca. </w:t>
      </w:r>
    </w:p>
    <w:p w14:paraId="708737A6" w14:textId="77777777" w:rsidR="00250B3F" w:rsidRPr="009610D5" w:rsidRDefault="00250B3F" w:rsidP="009610D5">
      <w:pPr>
        <w:numPr>
          <w:ilvl w:val="0"/>
          <w:numId w:val="1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Odbiór końcowy  nastąpi według poniższych zasad: </w:t>
      </w:r>
    </w:p>
    <w:p w14:paraId="0E6ED19F"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po zakończeniu robót budowlanych i uzyskaniu wszelkich niezbędnych protokołów badań  i sprawdzeń, Wykonawca zgłosi Zamawiającemu gotowość do odbioru końcowego robót budowlanych pisemnym powiadomieniem zawierającym oświadczenie kierownika budowy, że wszelkie przewidziane niniejszą umową prace, wykonane zostały zgodnie z zakresem rzeczowym, przepisami prawa i obowiązującymi normami oraz zasadami wiedzy technicznej i sztuki budowlanej. Oświadczenie, o którym mowa w zdaniu poprzedzającym, powinno zawierać zapewnienie, że wykonane roboty budowlane są wolne od jakichkolwiek wad zmniejszających ich wartość; </w:t>
      </w:r>
    </w:p>
    <w:p w14:paraId="4C6C6D0B"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Wykonawca zobowiązuje się do dostarczenia Zamawiającemu nie później niż w dniu zgłoszenia, o którym mowa w pkt 1, następujących dokumentów sporządzonych w języku polskim i w zakresie realizacji umowy: </w:t>
      </w:r>
    </w:p>
    <w:p w14:paraId="76A0263F" w14:textId="77777777" w:rsidR="00250B3F" w:rsidRPr="009610D5" w:rsidRDefault="00250B3F" w:rsidP="009610D5">
      <w:pPr>
        <w:numPr>
          <w:ilvl w:val="1"/>
          <w:numId w:val="20"/>
        </w:numPr>
        <w:spacing w:after="0" w:line="240" w:lineRule="auto"/>
        <w:ind w:left="433" w:right="42"/>
        <w:rPr>
          <w:rFonts w:ascii="Times New Roman" w:hAnsi="Times New Roman" w:cs="Times New Roman"/>
        </w:rPr>
      </w:pPr>
      <w:r w:rsidRPr="009610D5">
        <w:rPr>
          <w:rFonts w:ascii="Times New Roman" w:hAnsi="Times New Roman" w:cs="Times New Roman"/>
        </w:rPr>
        <w:t xml:space="preserve">dokumentów dopuszczenia wyrobów budowlanych do obrotu i stosowania w budownictwie,  zgodnie z obowiązującymi przepisani prawa, </w:t>
      </w:r>
    </w:p>
    <w:p w14:paraId="78E82443" w14:textId="77777777" w:rsidR="00250B3F" w:rsidRPr="009610D5" w:rsidRDefault="00250B3F" w:rsidP="009610D5">
      <w:pPr>
        <w:numPr>
          <w:ilvl w:val="1"/>
          <w:numId w:val="20"/>
        </w:numPr>
        <w:spacing w:after="0" w:line="240" w:lineRule="auto"/>
        <w:ind w:left="433" w:right="42"/>
        <w:rPr>
          <w:rFonts w:ascii="Times New Roman" w:hAnsi="Times New Roman" w:cs="Times New Roman"/>
        </w:rPr>
      </w:pPr>
      <w:r w:rsidRPr="009610D5">
        <w:rPr>
          <w:rFonts w:ascii="Times New Roman" w:hAnsi="Times New Roman" w:cs="Times New Roman"/>
        </w:rPr>
        <w:t>certyfikatów lub innych dokumentów zgodności z odpowiednimi normami, dopuszczających użyte materiały i instalacje do stosowania w myśl przepisów ustawy - Prawo budowlane, c)</w:t>
      </w:r>
      <w:r w:rsidRPr="009610D5">
        <w:rPr>
          <w:rFonts w:ascii="Times New Roman" w:eastAsia="Arial" w:hAnsi="Times New Roman" w:cs="Times New Roman"/>
        </w:rPr>
        <w:t xml:space="preserve"> </w:t>
      </w:r>
      <w:r w:rsidRPr="009610D5">
        <w:rPr>
          <w:rFonts w:ascii="Times New Roman" w:hAnsi="Times New Roman" w:cs="Times New Roman"/>
        </w:rPr>
        <w:t xml:space="preserve">dokumentu gwarancji producentów, </w:t>
      </w:r>
    </w:p>
    <w:p w14:paraId="7CC41566" w14:textId="77777777" w:rsidR="00250B3F" w:rsidRPr="009610D5" w:rsidRDefault="00250B3F" w:rsidP="009610D5">
      <w:pPr>
        <w:spacing w:after="0" w:line="240" w:lineRule="auto"/>
        <w:ind w:left="433" w:right="42"/>
        <w:rPr>
          <w:rFonts w:ascii="Times New Roman" w:hAnsi="Times New Roman" w:cs="Times New Roman"/>
        </w:rPr>
      </w:pPr>
      <w:r w:rsidRPr="009610D5">
        <w:rPr>
          <w:rFonts w:ascii="Times New Roman" w:hAnsi="Times New Roman" w:cs="Times New Roman"/>
        </w:rPr>
        <w:t>d)</w:t>
      </w:r>
      <w:r w:rsidRPr="009610D5">
        <w:rPr>
          <w:rFonts w:ascii="Times New Roman" w:eastAsia="Arial" w:hAnsi="Times New Roman" w:cs="Times New Roman"/>
        </w:rPr>
        <w:t xml:space="preserve"> </w:t>
      </w:r>
      <w:r w:rsidRPr="009610D5">
        <w:rPr>
          <w:rFonts w:ascii="Times New Roman" w:hAnsi="Times New Roman" w:cs="Times New Roman"/>
        </w:rPr>
        <w:t xml:space="preserve">wyników badań i pomiarów instalacji, </w:t>
      </w:r>
    </w:p>
    <w:p w14:paraId="0975DC06"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końcowy odbiór robót budowlanych zostanie dokonany w ciągu 14 dni, licząc od daty otrzymania przez Zamawiającego zgłoszenia, o którym mowa w ust. 2 pkt 1 przez Komisję Odbioru powołaną przez Zamawiającego z udziałem upoważnionych przedstawicieli Wykonawcy i Zamawiającego; </w:t>
      </w:r>
    </w:p>
    <w:p w14:paraId="0986904D"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przedmiotem odbioru końcowego będzie stwierdzenie należytego wykonania przez </w:t>
      </w:r>
    </w:p>
    <w:p w14:paraId="0A5A7D58" w14:textId="77777777" w:rsidR="00250B3F" w:rsidRPr="009610D5" w:rsidRDefault="00250B3F" w:rsidP="009610D5">
      <w:pPr>
        <w:spacing w:after="0" w:line="240" w:lineRule="auto"/>
        <w:ind w:left="870" w:right="42"/>
        <w:rPr>
          <w:rFonts w:ascii="Times New Roman" w:hAnsi="Times New Roman" w:cs="Times New Roman"/>
        </w:rPr>
      </w:pPr>
      <w:r w:rsidRPr="009610D5">
        <w:rPr>
          <w:rFonts w:ascii="Times New Roman" w:hAnsi="Times New Roman" w:cs="Times New Roman"/>
        </w:rPr>
        <w:t xml:space="preserve">Wykonawcę przedmiotu umowy, o którym mowa § 2 umowy; </w:t>
      </w:r>
    </w:p>
    <w:p w14:paraId="4C874241"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z czynności odbioru końcowego zostanie sporządzony pisemny protokół odbioru końcowego (na wzorze opracowanym przez Zamawiającego – załącznik nr </w:t>
      </w:r>
      <w:r w:rsidR="00D2131E" w:rsidRPr="009610D5">
        <w:rPr>
          <w:rFonts w:ascii="Times New Roman" w:hAnsi="Times New Roman" w:cs="Times New Roman"/>
        </w:rPr>
        <w:t>2</w:t>
      </w:r>
      <w:r w:rsidRPr="009610D5">
        <w:rPr>
          <w:rFonts w:ascii="Times New Roman" w:hAnsi="Times New Roman" w:cs="Times New Roman"/>
        </w:rPr>
        <w:t xml:space="preserve"> do umowy), wraz  z załączonymi protokołami z przeprowadzonych pomiarów zamontowanych instalacji; </w:t>
      </w:r>
    </w:p>
    <w:p w14:paraId="7D257B40" w14:textId="57228450" w:rsidR="00250B3F" w:rsidRPr="00EE6373" w:rsidRDefault="00250B3F" w:rsidP="00266E49">
      <w:pPr>
        <w:numPr>
          <w:ilvl w:val="1"/>
          <w:numId w:val="19"/>
        </w:numPr>
        <w:spacing w:after="0" w:line="240" w:lineRule="auto"/>
        <w:ind w:left="927" w:right="42" w:hanging="425"/>
        <w:rPr>
          <w:rFonts w:ascii="Times New Roman" w:hAnsi="Times New Roman" w:cs="Times New Roman"/>
        </w:rPr>
      </w:pPr>
      <w:r w:rsidRPr="00EE6373">
        <w:rPr>
          <w:rFonts w:ascii="Times New Roman" w:hAnsi="Times New Roman" w:cs="Times New Roman"/>
        </w:rPr>
        <w:t>podpisanie protokołu odbioru końcowego nie zwalnia Wykonawcy z odpowiedzialności</w:t>
      </w:r>
      <w:r w:rsidR="00266E49" w:rsidRPr="00EE6373">
        <w:rPr>
          <w:rFonts w:ascii="Times New Roman" w:hAnsi="Times New Roman" w:cs="Times New Roman"/>
        </w:rPr>
        <w:t xml:space="preserve"> </w:t>
      </w:r>
      <w:r w:rsidRPr="00EE6373">
        <w:rPr>
          <w:rFonts w:ascii="Times New Roman" w:hAnsi="Times New Roman" w:cs="Times New Roman"/>
        </w:rPr>
        <w:t xml:space="preserve">w okresie gwarancji i rękojmi; </w:t>
      </w:r>
    </w:p>
    <w:p w14:paraId="21F62E54"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jeżeli w toku czynności odbioru końcowego stwierdzono wady i usterki Zamawiający może odmówić przyjęcia przedmiotu umowy do ustalonego w protokole terminu usunięcia stwierdzonych wad i usterek lub podpisać protokół odbioru końcowego z uwagami; </w:t>
      </w:r>
    </w:p>
    <w:p w14:paraId="7C5C0B87"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Wykonawca zobowiązany jest do pisemnego zawiadomienia Zamawiającego o usunięciu wad oraz do żądania wyznaczenia terminu ponownego odbioru w tym zakresie; </w:t>
      </w:r>
    </w:p>
    <w:p w14:paraId="72333107"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po usunięciu wad i usterek zostanie podpisany przez Strony bezusterkowy protokół odbioru końcowego stanowiący podstawę płatności; </w:t>
      </w:r>
    </w:p>
    <w:p w14:paraId="30ECC478" w14:textId="77777777" w:rsidR="00250B3F" w:rsidRPr="009610D5" w:rsidRDefault="00250B3F" w:rsidP="009610D5">
      <w:pPr>
        <w:numPr>
          <w:ilvl w:val="1"/>
          <w:numId w:val="19"/>
        </w:numPr>
        <w:spacing w:after="0" w:line="240" w:lineRule="auto"/>
        <w:ind w:left="927" w:right="42" w:hanging="425"/>
        <w:rPr>
          <w:rFonts w:ascii="Times New Roman" w:hAnsi="Times New Roman" w:cs="Times New Roman"/>
        </w:rPr>
      </w:pPr>
      <w:r w:rsidRPr="009610D5">
        <w:rPr>
          <w:rFonts w:ascii="Times New Roman" w:hAnsi="Times New Roman" w:cs="Times New Roman"/>
        </w:rPr>
        <w:t xml:space="preserve">Zamawiający ma prawo odmówić przystąpienia do czynności odbioru końcowego robót, jeżeli: </w:t>
      </w:r>
    </w:p>
    <w:p w14:paraId="0639EADE" w14:textId="77777777" w:rsidR="00250B3F" w:rsidRPr="009610D5" w:rsidRDefault="00250B3F" w:rsidP="009610D5">
      <w:pPr>
        <w:numPr>
          <w:ilvl w:val="1"/>
          <w:numId w:val="21"/>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Wykonawca nie przedstawił dokumentów, o których mowa w pkt 2 niniejszego ustępu. </w:t>
      </w:r>
    </w:p>
    <w:p w14:paraId="76F3EDC2" w14:textId="77777777" w:rsidR="00250B3F" w:rsidRPr="009610D5" w:rsidRDefault="00250B3F" w:rsidP="009610D5">
      <w:pPr>
        <w:numPr>
          <w:ilvl w:val="1"/>
          <w:numId w:val="21"/>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W toku czynności zostanie stwierdzone, że przedmiot umowy nie osiągnął gotowości do odbioru z powodu nie zakończenia robót w całości. </w:t>
      </w:r>
    </w:p>
    <w:p w14:paraId="06F524A4" w14:textId="77777777" w:rsidR="00250B3F" w:rsidRPr="009610D5" w:rsidRDefault="00250B3F" w:rsidP="009610D5">
      <w:pPr>
        <w:numPr>
          <w:ilvl w:val="0"/>
          <w:numId w:val="1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Nie później niż miesiąc przed upływem okresu rękojmi oraz gwarancji, Zamawiający przystąpi do protokolarnego przeglądu związanego z ich wygaśnięciem. W przypadku braku wad w terminie 7 dni przed upływem  okresu rękojmi oraz gwarancji Zamawiający dokona protokolarnego odbioru związanego z ich upływem (odbiór pogwarancyjny). </w:t>
      </w:r>
    </w:p>
    <w:p w14:paraId="058B501E"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15. </w:t>
      </w:r>
    </w:p>
    <w:p w14:paraId="4C8D4CA4" w14:textId="77777777" w:rsidR="00250B3F" w:rsidRPr="009610D5" w:rsidRDefault="00250B3F" w:rsidP="009610D5">
      <w:pPr>
        <w:pStyle w:val="Nagwek1"/>
        <w:spacing w:after="0" w:line="240" w:lineRule="auto"/>
        <w:ind w:left="531" w:right="861"/>
        <w:rPr>
          <w:rFonts w:ascii="Times New Roman" w:hAnsi="Times New Roman" w:cs="Times New Roman"/>
        </w:rPr>
      </w:pPr>
      <w:r w:rsidRPr="009610D5">
        <w:rPr>
          <w:rFonts w:ascii="Times New Roman" w:hAnsi="Times New Roman" w:cs="Times New Roman"/>
        </w:rPr>
        <w:t xml:space="preserve">Gwarancja jakości i rękojmia </w:t>
      </w:r>
    </w:p>
    <w:p w14:paraId="63C1FCD4" w14:textId="77777777" w:rsidR="00250B3F" w:rsidRPr="009610D5" w:rsidRDefault="00250B3F" w:rsidP="009610D5">
      <w:pPr>
        <w:numPr>
          <w:ilvl w:val="0"/>
          <w:numId w:val="2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Na wszystkie wykonane w ramach niniejszej umowy roboty budowlane oraz zamontowane materiały i instalacje Wykonawca udziela Zamawiającemu …….. miesięcznej (słownie:…… ) gwarancji jakości, licząc od daty podpisania końcowego protokołu odbioru stanowiącego podstawę płatności, na zasadach określonych w § 16 umowy oraz w dokumencie gwarancji, którego wzór stanowi załącznik nr </w:t>
      </w:r>
      <w:r w:rsidR="00D2131E" w:rsidRPr="009610D5">
        <w:rPr>
          <w:rFonts w:ascii="Times New Roman" w:hAnsi="Times New Roman" w:cs="Times New Roman"/>
        </w:rPr>
        <w:t>3</w:t>
      </w:r>
      <w:r w:rsidRPr="009610D5">
        <w:rPr>
          <w:rFonts w:ascii="Times New Roman" w:hAnsi="Times New Roman" w:cs="Times New Roman"/>
        </w:rPr>
        <w:t xml:space="preserve"> do umowy, a także rękojmi wg obowiązujących przepisów. </w:t>
      </w:r>
    </w:p>
    <w:p w14:paraId="240D3546" w14:textId="77777777" w:rsidR="00250B3F" w:rsidRPr="009610D5" w:rsidRDefault="00250B3F" w:rsidP="009610D5">
      <w:pPr>
        <w:numPr>
          <w:ilvl w:val="0"/>
          <w:numId w:val="2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Gwarancja jakości udzielona przez Wykonawcę nie może wyłączać uprawnień gwarancyjnych przyznawanych przez producentów wbudowanych lub zamontowanych materiałów i instalacji. </w:t>
      </w:r>
    </w:p>
    <w:p w14:paraId="29C17341" w14:textId="77777777" w:rsidR="00250B3F" w:rsidRPr="009610D5" w:rsidRDefault="00250B3F" w:rsidP="009610D5">
      <w:pPr>
        <w:numPr>
          <w:ilvl w:val="0"/>
          <w:numId w:val="2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Dla uniknięcia wątpliwości, Zamawiający zastrzega sobie możliwość korzystania z uprawnień wynikających z rękojmi w okresie trwania gwarancji. </w:t>
      </w:r>
    </w:p>
    <w:p w14:paraId="7D6F609F" w14:textId="77777777" w:rsidR="00250B3F" w:rsidRPr="009610D5" w:rsidRDefault="00250B3F" w:rsidP="009610D5">
      <w:pPr>
        <w:numPr>
          <w:ilvl w:val="0"/>
          <w:numId w:val="2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Na zastosowane materiały Wykonawca zapewni gwarancję producenta. </w:t>
      </w:r>
    </w:p>
    <w:p w14:paraId="34DAB610" w14:textId="77777777" w:rsidR="00250B3F" w:rsidRPr="009610D5" w:rsidRDefault="00250B3F" w:rsidP="009610D5">
      <w:pPr>
        <w:numPr>
          <w:ilvl w:val="0"/>
          <w:numId w:val="22"/>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zobowiązuje się w okresie gwarancyjnym nieodpłatnie do zapewnienia opieki serwisowej oraz dokonywania raz na rok przeglądów konserwacyjnych instalacji wraz z pomiarami. </w:t>
      </w:r>
    </w:p>
    <w:p w14:paraId="458758DB" w14:textId="77777777" w:rsidR="009610D5" w:rsidRDefault="009610D5" w:rsidP="009610D5">
      <w:pPr>
        <w:spacing w:after="0" w:line="240" w:lineRule="auto"/>
        <w:ind w:left="531" w:right="3" w:hanging="10"/>
        <w:jc w:val="center"/>
        <w:rPr>
          <w:rFonts w:ascii="Times New Roman" w:hAnsi="Times New Roman" w:cs="Times New Roman"/>
          <w:b/>
        </w:rPr>
      </w:pPr>
    </w:p>
    <w:p w14:paraId="7468A99D" w14:textId="77777777" w:rsidR="00250B3F" w:rsidRPr="009610D5" w:rsidRDefault="00250B3F" w:rsidP="009610D5">
      <w:pPr>
        <w:spacing w:after="0" w:line="240" w:lineRule="auto"/>
        <w:ind w:left="531" w:right="3" w:hanging="10"/>
        <w:jc w:val="center"/>
        <w:rPr>
          <w:rFonts w:ascii="Times New Roman" w:hAnsi="Times New Roman" w:cs="Times New Roman"/>
        </w:rPr>
      </w:pPr>
      <w:r w:rsidRPr="009610D5">
        <w:rPr>
          <w:rFonts w:ascii="Times New Roman" w:hAnsi="Times New Roman" w:cs="Times New Roman"/>
          <w:b/>
        </w:rPr>
        <w:t xml:space="preserve">§ 16. </w:t>
      </w:r>
    </w:p>
    <w:p w14:paraId="6E3FE6FD" w14:textId="77777777" w:rsidR="00250B3F" w:rsidRPr="009610D5" w:rsidRDefault="00250B3F" w:rsidP="009610D5">
      <w:pPr>
        <w:pStyle w:val="Nagwek1"/>
        <w:spacing w:after="0" w:line="240" w:lineRule="auto"/>
        <w:ind w:left="531" w:right="3"/>
        <w:rPr>
          <w:rFonts w:ascii="Times New Roman" w:hAnsi="Times New Roman" w:cs="Times New Roman"/>
        </w:rPr>
      </w:pPr>
      <w:r w:rsidRPr="009610D5">
        <w:rPr>
          <w:rFonts w:ascii="Times New Roman" w:hAnsi="Times New Roman" w:cs="Times New Roman"/>
        </w:rPr>
        <w:t xml:space="preserve">Obowiązki gwarancyjne </w:t>
      </w:r>
    </w:p>
    <w:p w14:paraId="248D7AF6" w14:textId="77777777" w:rsidR="00250B3F" w:rsidRPr="009610D5" w:rsidRDefault="00250B3F" w:rsidP="009610D5">
      <w:pPr>
        <w:numPr>
          <w:ilvl w:val="0"/>
          <w:numId w:val="23"/>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okresie gwarancji, o której mowa w § 15, Wykonawca zobowiązany jest do wykonywania obowiązków gwarancyjnych w odniesieniu do wykonanych robót, zainstalowanych lub zamontowanych w ramach wykonania robót instalacji zgodnie z instrukcjami obsługi i eksploatacji, kartami gwarancyjnymi producenta oraz dokumentem gwarancji i niniejszą umową. </w:t>
      </w:r>
    </w:p>
    <w:p w14:paraId="62B2FD5E" w14:textId="77777777" w:rsidR="00250B3F" w:rsidRPr="009610D5" w:rsidRDefault="00250B3F" w:rsidP="009610D5">
      <w:pPr>
        <w:numPr>
          <w:ilvl w:val="0"/>
          <w:numId w:val="23"/>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razie wystąpienia awarii lub wad, Zamawiający zgłosi je do Wykonawcy za pośrednictwem poczty elektronicznej, niezwłocznie po ich ujawnieniu.  </w:t>
      </w:r>
    </w:p>
    <w:p w14:paraId="07AEDC5D" w14:textId="77777777" w:rsidR="00250B3F" w:rsidRPr="009610D5" w:rsidRDefault="00250B3F" w:rsidP="009610D5">
      <w:pPr>
        <w:numPr>
          <w:ilvl w:val="0"/>
          <w:numId w:val="23"/>
        </w:numPr>
        <w:spacing w:after="0" w:line="240" w:lineRule="auto"/>
        <w:ind w:left="433" w:right="42" w:hanging="283"/>
        <w:rPr>
          <w:rFonts w:ascii="Times New Roman" w:hAnsi="Times New Roman" w:cs="Times New Roman"/>
        </w:rPr>
      </w:pPr>
      <w:r w:rsidRPr="009610D5">
        <w:rPr>
          <w:rFonts w:ascii="Times New Roman" w:hAnsi="Times New Roman" w:cs="Times New Roman"/>
        </w:rPr>
        <w:t xml:space="preserve">W okresie gwarancji i rękojmi, w przypadku stwierdzenia wad lub wystąpienia awarii, Wykonawca ma obowiązek przystąpić do usuwania awarii w ramach wynagrodzenia ustalonego w § 17 umowy, w ciągu 2 (słownie: </w:t>
      </w:r>
      <w:r w:rsidRPr="009610D5">
        <w:rPr>
          <w:rFonts w:ascii="Times New Roman" w:hAnsi="Times New Roman" w:cs="Times New Roman"/>
          <w:i/>
        </w:rPr>
        <w:t>dwóch</w:t>
      </w:r>
      <w:r w:rsidRPr="009610D5">
        <w:rPr>
          <w:rFonts w:ascii="Times New Roman" w:hAnsi="Times New Roman" w:cs="Times New Roman"/>
        </w:rPr>
        <w:t xml:space="preserve">) dni od chwili przekazania zgłoszenia (czas reakcji) w dni robocze </w:t>
      </w:r>
      <w:r w:rsidRPr="009610D5">
        <w:rPr>
          <w:rFonts w:ascii="Times New Roman" w:hAnsi="Times New Roman" w:cs="Times New Roman"/>
        </w:rPr>
        <w:tab/>
        <w:t xml:space="preserve">oraz  3 (słownie: </w:t>
      </w:r>
      <w:r w:rsidRPr="009610D5">
        <w:rPr>
          <w:rFonts w:ascii="Times New Roman" w:hAnsi="Times New Roman" w:cs="Times New Roman"/>
          <w:i/>
        </w:rPr>
        <w:t xml:space="preserve">trzech </w:t>
      </w:r>
      <w:r w:rsidRPr="009610D5">
        <w:rPr>
          <w:rFonts w:ascii="Times New Roman" w:hAnsi="Times New Roman" w:cs="Times New Roman"/>
        </w:rPr>
        <w:t xml:space="preserve">) dni od chwili zgłoszenia w dni wolne i święta oraz zobowiązany jest usunąć zgłoszone wady lub usterki najpóźniej w ciągu 24 (słownie: </w:t>
      </w:r>
      <w:r w:rsidRPr="009610D5">
        <w:rPr>
          <w:rFonts w:ascii="Times New Roman" w:hAnsi="Times New Roman" w:cs="Times New Roman"/>
          <w:i/>
        </w:rPr>
        <w:t>dwudziestu czterech</w:t>
      </w:r>
      <w:r w:rsidRPr="009610D5">
        <w:rPr>
          <w:rFonts w:ascii="Times New Roman" w:hAnsi="Times New Roman" w:cs="Times New Roman"/>
        </w:rPr>
        <w:t xml:space="preserve">) godzin od daty ich zgłoszenia (czas naprawy). Terminy te w technicznie uzasadnionych przypadkach mogą zostać wydłużone za pisemną zgodą Zamawiającego. </w:t>
      </w:r>
    </w:p>
    <w:p w14:paraId="5A488DC3" w14:textId="77777777" w:rsidR="00250B3F" w:rsidRPr="009610D5" w:rsidRDefault="00250B3F" w:rsidP="009610D5">
      <w:pPr>
        <w:numPr>
          <w:ilvl w:val="0"/>
          <w:numId w:val="23"/>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przypadku nieprzystąpienia do usuwania wad i usterek w terminie określonym powyżej, Zamawiający zleci ich usunięcie na koszt Wykonawcy nie tracąc z tego powodu uprawnień z gwarancji (wykonanie zastępcze). Koszty, o których mowa powyżej zostaną potrącone z zabezpieczenia należytego wykonania umowy. W przypadku, gdy wysokość poniesionych kosztów przekroczy kwotę pozostałego zabezpieczenia należytego wykonania umowy, Zamawiający zastrzega dochodzenie zwrotu poniesionych kosztów na zasadach ogólnych. Wykonanie zastępcze nie zwalnia Wykonawcy z obowiązku ponoszenia kar umownych. </w:t>
      </w:r>
    </w:p>
    <w:p w14:paraId="2C73519A" w14:textId="77777777" w:rsidR="00250B3F" w:rsidRPr="009610D5" w:rsidRDefault="00250B3F" w:rsidP="009610D5">
      <w:pPr>
        <w:numPr>
          <w:ilvl w:val="0"/>
          <w:numId w:val="23"/>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Jeżeli w ramach gwarancji Wykonawca dokonał usunięcia wad istotnych, termin gwarancji biegnie na nowo od chwili usunięcia wady. W innych wypadkach termin gwarancji ulega przedłużeniu o czas, w którym wada była usuwana.  </w:t>
      </w:r>
    </w:p>
    <w:p w14:paraId="5F0E39AA" w14:textId="77777777" w:rsidR="009610D5" w:rsidRDefault="009610D5" w:rsidP="009610D5">
      <w:pPr>
        <w:spacing w:after="0" w:line="240" w:lineRule="auto"/>
        <w:ind w:left="531" w:right="859" w:hanging="10"/>
        <w:jc w:val="center"/>
        <w:rPr>
          <w:rFonts w:ascii="Times New Roman" w:hAnsi="Times New Roman" w:cs="Times New Roman"/>
          <w:b/>
        </w:rPr>
      </w:pPr>
    </w:p>
    <w:p w14:paraId="3FC71BDB"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17.</w:t>
      </w:r>
      <w:r w:rsidRPr="009610D5">
        <w:rPr>
          <w:rFonts w:ascii="Times New Roman" w:hAnsi="Times New Roman" w:cs="Times New Roman"/>
        </w:rPr>
        <w:t xml:space="preserve"> </w:t>
      </w:r>
    </w:p>
    <w:p w14:paraId="54846604" w14:textId="77777777" w:rsidR="00250B3F" w:rsidRPr="009610D5" w:rsidRDefault="00250B3F" w:rsidP="009610D5">
      <w:pPr>
        <w:pStyle w:val="Nagwek1"/>
        <w:spacing w:after="0" w:line="240" w:lineRule="auto"/>
        <w:ind w:left="531" w:right="860"/>
        <w:rPr>
          <w:rFonts w:ascii="Times New Roman" w:hAnsi="Times New Roman" w:cs="Times New Roman"/>
        </w:rPr>
      </w:pPr>
      <w:r w:rsidRPr="009610D5">
        <w:rPr>
          <w:rFonts w:ascii="Times New Roman" w:hAnsi="Times New Roman" w:cs="Times New Roman"/>
        </w:rPr>
        <w:t xml:space="preserve">Wynagrodzenie i sposób płatności  </w:t>
      </w:r>
    </w:p>
    <w:p w14:paraId="764A8FE6"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Za wykonanie przedmiotu umowy strony ustaliły łączne wynagrodzenie ryczałtowe w wysokości ………..……..  złotych netto/brutto.     </w:t>
      </w:r>
    </w:p>
    <w:p w14:paraId="257F72B4"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Wynagrodzenie, o którym mowa w ust. 1, płatne będzie na podstawie prawidłowo wystawionego przez Wykonawcę dokumentu księgowego, pod dokonaniu odbioru końcowego przedmiotu umowy zgodnie z § 14 Umowy.  </w:t>
      </w:r>
    </w:p>
    <w:p w14:paraId="25601884"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Wynagrodzenie, o którym mowa w ust. 1, płatne będzie przelewem na rachunek bankowy zgodny z obowiązującymi przepisami w terminie </w:t>
      </w:r>
      <w:r w:rsidR="003D0D7C" w:rsidRPr="009610D5">
        <w:rPr>
          <w:rFonts w:ascii="Times New Roman" w:hAnsi="Times New Roman" w:cs="Times New Roman"/>
        </w:rPr>
        <w:t>….</w:t>
      </w:r>
      <w:r w:rsidRPr="009610D5">
        <w:rPr>
          <w:rFonts w:ascii="Times New Roman" w:hAnsi="Times New Roman" w:cs="Times New Roman"/>
        </w:rPr>
        <w:t xml:space="preserve"> dni od daty doręczenia Zamawiającemu prawidłowo wystawionego dokumentu księgowego. </w:t>
      </w:r>
    </w:p>
    <w:p w14:paraId="72995179"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Za datę zapłaty uważa się dzień przekazania bankowi polecenia przelewu na rachunek bankowy Wykonawcy. </w:t>
      </w:r>
    </w:p>
    <w:p w14:paraId="7ED780C5"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Wykonawcy nie przysługuje wynagrodzenie za roboty niewykonane bez względu na przyczynę. </w:t>
      </w:r>
    </w:p>
    <w:p w14:paraId="2C740279"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gdy roboty stanowiące przedmiot umowy wykonywane były z udziałem    podwykonawców, wówczas Wykonawca do wystawionego przez siebie dokumentu księgowego obowiązany jest dołączyć pisemne oświadczenie podwykonawcy lub dalszego podwykonawcy, że otrzymał on należne wynagrodzenie za wykonanie robót objętych zaakceptowaną przez Zamawiającego umową wraz z dokumentami, z których wynika uprawnienie do reprezentowania odpowiednio podwykonawcy lub dalszego podwykonawcy, lub inne dowody, że otrzymali oni należne mu z tego tytułu wynagrodzenie oraz, że wszelkie ich roszczenia wobec Wykonawcy z tytułu wykonanych części zamówienia zostały zaspokojone. </w:t>
      </w:r>
    </w:p>
    <w:p w14:paraId="798FAE00"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zawarcia umowy o podwykonawstwo, Wykonawca zobowiązany jest do dokonania we własnym zakresie wypłaty wynagrodzenia należnego podwykonawcy z zachowaniem terminów płatności określonych w umowie o podwykonawstwo. </w:t>
      </w:r>
    </w:p>
    <w:p w14:paraId="1813323C"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uchylenia się przez Wykonawcę od obowiązku zapłaty wynagrodzenia podwykonawcy za wykonane roboty, Zamawiający dokona bezpośredniej zapłaty wymagalnego wynagrodzenia przysługującego podwykonawcy lub dalszemu podwykonawcy, który zawarł zaakceptowaną przez Zamawiającego umowę o podwykonawstwo, której przedmiotem są roboty budowlane. </w:t>
      </w:r>
    </w:p>
    <w:p w14:paraId="337AE191"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Bezpośrednia zapłata, o której mowa w ust. 8 obejmuje wyłącznie należne wynagrodzenie, bez odsetek należnych podwykonawcy lub dalszemu podwykonawcy.  </w:t>
      </w:r>
    </w:p>
    <w:p w14:paraId="0C2C533E"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Przed dokonaniem bezpośredniej zapłaty wynagrodzenia Zamawiający wezwie Wykonawcę do zgłoszenia pisemnych uwag dotyczących zasadności bezpośredniej zapłaty wynagrodzenia Podwykonawcy lub dalszemu Podwykonawcy w terminie wskazanym przez Zamawiającego, lecz nie krótszym niż 7 dni od dnia doręczenia wezwania. </w:t>
      </w:r>
    </w:p>
    <w:p w14:paraId="1B8223A7"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zgłoszenia uwag przez Wykonawcę, o których mowa w ust. 10, w terminie wskazanym przez Zamawiającego, Zamawiający może: </w:t>
      </w:r>
    </w:p>
    <w:p w14:paraId="6A9E84FF" w14:textId="77777777" w:rsidR="00250B3F" w:rsidRPr="009610D5" w:rsidRDefault="00250B3F" w:rsidP="009610D5">
      <w:pPr>
        <w:numPr>
          <w:ilvl w:val="1"/>
          <w:numId w:val="24"/>
        </w:numPr>
        <w:spacing w:after="0" w:line="240" w:lineRule="auto"/>
        <w:ind w:right="42"/>
        <w:rPr>
          <w:rFonts w:ascii="Times New Roman" w:hAnsi="Times New Roman" w:cs="Times New Roman"/>
        </w:rPr>
      </w:pPr>
      <w:r w:rsidRPr="009610D5">
        <w:rPr>
          <w:rFonts w:ascii="Times New Roman" w:hAnsi="Times New Roman" w:cs="Times New Roman"/>
        </w:rPr>
        <w:t xml:space="preserve">nie dokonać bezpośredniej zapłaty wynagrodzenia podwykonawcy lub dalszemu podwykonawcy, jeżeli Wykonawca wykaże niezasadność takiej zapłaty, albo </w:t>
      </w:r>
    </w:p>
    <w:p w14:paraId="5E6127D7" w14:textId="77777777" w:rsidR="00250B3F" w:rsidRPr="009610D5" w:rsidRDefault="00250B3F" w:rsidP="009610D5">
      <w:pPr>
        <w:numPr>
          <w:ilvl w:val="1"/>
          <w:numId w:val="24"/>
        </w:numPr>
        <w:spacing w:after="0" w:line="240" w:lineRule="auto"/>
        <w:ind w:right="42"/>
        <w:rPr>
          <w:rFonts w:ascii="Times New Roman" w:hAnsi="Times New Roman" w:cs="Times New Roman"/>
        </w:rPr>
      </w:pPr>
      <w:r w:rsidRPr="009610D5">
        <w:rPr>
          <w:rFonts w:ascii="Times New Roman" w:hAnsi="Times New Roman" w:cs="Times New Roman"/>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04250F3" w14:textId="77777777" w:rsidR="00250B3F" w:rsidRPr="009610D5" w:rsidRDefault="00250B3F" w:rsidP="009610D5">
      <w:pPr>
        <w:numPr>
          <w:ilvl w:val="1"/>
          <w:numId w:val="24"/>
        </w:numPr>
        <w:spacing w:after="0" w:line="240" w:lineRule="auto"/>
        <w:ind w:right="42"/>
        <w:rPr>
          <w:rFonts w:ascii="Times New Roman" w:hAnsi="Times New Roman" w:cs="Times New Roman"/>
        </w:rPr>
      </w:pPr>
      <w:r w:rsidRPr="009610D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14:paraId="1B285F0F"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dokonania bezpośredniej zapłaty podwykonawcy lub dalszemu podwykonawcy, Zamawiający potrąca kwotę wypłaconego wynagrodzenia z wynagrodzenia należnego Wykonawcy. </w:t>
      </w:r>
    </w:p>
    <w:p w14:paraId="76D381B0"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W przypadku dokonania przez Zamawiającego bezpośredniej zapłaty wynagrodzenia na rzecz podwykonawcy lub dalszego podwykonawcy, zapłata nastąpi na rachunek bankowy podwykonawcy lub dalszego podwykonawcy zgodny z obowiązującymi przepisami prawa. </w:t>
      </w:r>
    </w:p>
    <w:p w14:paraId="2B232278" w14:textId="77777777" w:rsidR="00250B3F" w:rsidRPr="009610D5" w:rsidRDefault="00250B3F" w:rsidP="009610D5">
      <w:pPr>
        <w:numPr>
          <w:ilvl w:val="0"/>
          <w:numId w:val="24"/>
        </w:numPr>
        <w:spacing w:after="0" w:line="240" w:lineRule="auto"/>
        <w:ind w:right="42" w:hanging="427"/>
        <w:rPr>
          <w:rFonts w:ascii="Times New Roman" w:hAnsi="Times New Roman" w:cs="Times New Roman"/>
        </w:rPr>
      </w:pPr>
      <w:r w:rsidRPr="009610D5">
        <w:rPr>
          <w:rFonts w:ascii="Times New Roman" w:hAnsi="Times New Roman" w:cs="Times New Roman"/>
        </w:rPr>
        <w:t xml:space="preserve">Suma bezpośrednich płatności na rzecz podwykonawców i dalszych podwykonawców  oraz płatności na rzecz Wykonawcy nie przekroczy wynagrodzenia, o którym mowa w § 17 ust. 1 niniejszej umowy. </w:t>
      </w:r>
    </w:p>
    <w:p w14:paraId="7DEE0DDD" w14:textId="77777777" w:rsidR="009610D5" w:rsidRDefault="009610D5" w:rsidP="009610D5">
      <w:pPr>
        <w:spacing w:after="0" w:line="240" w:lineRule="auto"/>
        <w:ind w:left="531" w:right="859" w:hanging="10"/>
        <w:jc w:val="center"/>
        <w:rPr>
          <w:rFonts w:ascii="Times New Roman" w:hAnsi="Times New Roman" w:cs="Times New Roman"/>
          <w:b/>
        </w:rPr>
      </w:pPr>
    </w:p>
    <w:p w14:paraId="3096C0EF"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18.  </w:t>
      </w:r>
    </w:p>
    <w:p w14:paraId="22746F29" w14:textId="77777777" w:rsidR="00250B3F" w:rsidRPr="009610D5" w:rsidRDefault="00250B3F" w:rsidP="009610D5">
      <w:pPr>
        <w:pStyle w:val="Nagwek1"/>
        <w:spacing w:after="0" w:line="240" w:lineRule="auto"/>
        <w:ind w:left="531" w:right="861"/>
        <w:rPr>
          <w:rFonts w:ascii="Times New Roman" w:hAnsi="Times New Roman" w:cs="Times New Roman"/>
        </w:rPr>
      </w:pPr>
      <w:r w:rsidRPr="009610D5">
        <w:rPr>
          <w:rFonts w:ascii="Times New Roman" w:hAnsi="Times New Roman" w:cs="Times New Roman"/>
        </w:rPr>
        <w:t xml:space="preserve">Poufność </w:t>
      </w:r>
    </w:p>
    <w:p w14:paraId="67D945AB"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jest zobowiązany zachować w tajemnicy wszelkie informacje o Zamawiającym uzyskane w związku z wykonywaniem niniejszej umowy. Za wskazane w zdaniu poprzedzającym informacje uznaje się wszelkie informacje, które nie są ujęte w publicznych rejestrach ani nie są publicznie znane, a fakt ich publicznej znajomości nie jest następstwem naruszenia zasad poufności. </w:t>
      </w:r>
    </w:p>
    <w:p w14:paraId="15529FCB"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Informacje, o których mowa w ust. 1, mogą być udostępniane wyłącznie tym z osób działających na zlecenie Wykonawcy, dla których jest to niezbędne i tylko w takim zakresie, w jakim jest to niezbędne. </w:t>
      </w:r>
    </w:p>
    <w:p w14:paraId="1DC8ED17"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zobowiązuje się powiadomić każdą osobę działającą na jego zlecenie o obowiązku zachowania poufności, o której mowa w ust. 1 i ust. 2.  </w:t>
      </w:r>
    </w:p>
    <w:p w14:paraId="403C43A0"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 obowiązku, o którym mowa w ust. 1, zwalnia Wykonawcę jedynie pisemna zgoda Zamawiającego.  </w:t>
      </w:r>
    </w:p>
    <w:p w14:paraId="62FB3AC6"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Obowiązek zachowania poufności nie dotyczy informacji dostępnych publicznie. </w:t>
      </w:r>
    </w:p>
    <w:p w14:paraId="5B0A9C1D"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Obowiązek zachowania poufności nie dotyczy informacji żądanych przez uprawnione organy, w zakresie, w jakim te organy są uprawnione do ich żądania zgodnie z obowiązującymi przepisami prawa. </w:t>
      </w:r>
    </w:p>
    <w:p w14:paraId="4113EABD" w14:textId="77777777" w:rsidR="00250B3F" w:rsidRPr="009610D5" w:rsidRDefault="00250B3F" w:rsidP="009610D5">
      <w:pPr>
        <w:numPr>
          <w:ilvl w:val="0"/>
          <w:numId w:val="2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Zobowiązania określone powyżej wiążą Strony również po wygaśnięciu lub rozwiązaniu umowy. </w:t>
      </w:r>
    </w:p>
    <w:p w14:paraId="34212536" w14:textId="77777777" w:rsidR="009610D5" w:rsidRDefault="009610D5" w:rsidP="009610D5">
      <w:pPr>
        <w:spacing w:after="0" w:line="240" w:lineRule="auto"/>
        <w:ind w:left="531" w:right="859" w:hanging="10"/>
        <w:jc w:val="center"/>
        <w:rPr>
          <w:rFonts w:ascii="Times New Roman" w:hAnsi="Times New Roman" w:cs="Times New Roman"/>
          <w:b/>
        </w:rPr>
      </w:pPr>
    </w:p>
    <w:p w14:paraId="769D4635"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19. </w:t>
      </w:r>
    </w:p>
    <w:p w14:paraId="0A9B44EF" w14:textId="77777777" w:rsidR="00250B3F" w:rsidRPr="009610D5" w:rsidRDefault="00250B3F" w:rsidP="009610D5">
      <w:pPr>
        <w:spacing w:after="0" w:line="240" w:lineRule="auto"/>
        <w:ind w:left="2367" w:right="38" w:hanging="10"/>
        <w:rPr>
          <w:rFonts w:ascii="Times New Roman" w:hAnsi="Times New Roman" w:cs="Times New Roman"/>
        </w:rPr>
      </w:pPr>
      <w:r w:rsidRPr="009610D5">
        <w:rPr>
          <w:rFonts w:ascii="Times New Roman" w:hAnsi="Times New Roman" w:cs="Times New Roman"/>
          <w:b/>
        </w:rPr>
        <w:t xml:space="preserve">Zabezpieczenie należytego wykonania umowy </w:t>
      </w:r>
    </w:p>
    <w:p w14:paraId="01B04B09"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Strony oświadczają, że najpóźniej w dacie zawarcia niniejszej umowy Wykonawca wnosi zabezpieczenie należytego wykonania umowy w wysokości 10% ceny całkowitej (brutto) podanej w ofercie Wykonawcy, w formie ………. </w:t>
      </w:r>
    </w:p>
    <w:p w14:paraId="633B5350"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Zabezpieczeniem, o którym mowa w ust. 1, objęty jest cały zakres przedmiotu umowy oraz okres rękojmi za wady. </w:t>
      </w:r>
    </w:p>
    <w:p w14:paraId="75F802FF"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Zabezpieczenie, o którym mowa w ust. 1, jest przeznaczone na pokrycie wszelkich roszczeń z tytułu niewykonania lub nienależytego wykonania umowy, w tym kar umownych oraz roszczeń odszkodowawczych z tytułu szkody jaką Zamawiający poniósł w związku z realizacją przedmiotu umowy.  </w:t>
      </w:r>
    </w:p>
    <w:p w14:paraId="4697E6CC"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dokona zwrotu 70% kwoty zabezpieczenia, o którym mowa w ust.1, w terminie 30 (słownie: trzydziestu) dni od dnia podpisania protokołu odbioru końcowego stanowiącego podstawę płatności i uznania przedmiotu umowy przez Zamawiającego za należycie wykonany. </w:t>
      </w:r>
    </w:p>
    <w:p w14:paraId="4C7E0B2E"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dokona zwrotu 30% zabezpieczenia, o którym mowa w ust. 1, po zakończeniu okresu rękojmi za wady i podpisaniu ostatecznego protokołu odbioru (odbiór pogwarancyjny) najpóźniej w 15 (słownie: piętnastym) dniu po upływie tego okresu.  </w:t>
      </w:r>
    </w:p>
    <w:p w14:paraId="1A7FD335"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nieutrzymywania zabezpieczenia w wymaganej wysokości, w terminach i w myśl postanowień poprzedzających, Zamawiający ma prawo: do naliczenia kary umownej w wysokości równej kwocie 10 % wymaganego zabezpieczenia należytego wykonania umowy lub do odstąpienia od umowy z winy Wykonawcy w terminie 14 dni od daty powzięcia informacji o powyższej okoliczności. </w:t>
      </w:r>
    </w:p>
    <w:p w14:paraId="34D65685" w14:textId="77777777" w:rsidR="00250B3F" w:rsidRPr="009610D5" w:rsidRDefault="00250B3F" w:rsidP="009610D5">
      <w:pPr>
        <w:numPr>
          <w:ilvl w:val="0"/>
          <w:numId w:val="2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Zmiana formy zabezpieczenia przez Wykonawcę jest dopuszczalna i nie wymaga sporządzenia aneksu do umowy. </w:t>
      </w:r>
    </w:p>
    <w:p w14:paraId="1DC203FC" w14:textId="77777777" w:rsidR="009610D5" w:rsidRDefault="009610D5" w:rsidP="009610D5">
      <w:pPr>
        <w:spacing w:after="0" w:line="240" w:lineRule="auto"/>
        <w:ind w:left="531" w:right="859" w:hanging="10"/>
        <w:jc w:val="center"/>
        <w:rPr>
          <w:rFonts w:ascii="Times New Roman" w:hAnsi="Times New Roman" w:cs="Times New Roman"/>
          <w:b/>
        </w:rPr>
      </w:pPr>
    </w:p>
    <w:p w14:paraId="371FA1F4"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20.  </w:t>
      </w:r>
    </w:p>
    <w:p w14:paraId="5394EB73"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Ubezpieczenie </w:t>
      </w:r>
    </w:p>
    <w:p w14:paraId="13198481"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oświadcza, iż posiada opłacone ubezpieczenie przedmiotu umowy od odpowiedzialności cywilnej w zakresie działalności związanej z realizacją niniejszej umowy na kwotę nie niższą niż </w:t>
      </w:r>
      <w:r w:rsidR="003D0D7C" w:rsidRPr="009610D5">
        <w:rPr>
          <w:rFonts w:ascii="Times New Roman" w:hAnsi="Times New Roman" w:cs="Times New Roman"/>
        </w:rPr>
        <w:t>………………….</w:t>
      </w:r>
      <w:r w:rsidRPr="009610D5">
        <w:rPr>
          <w:rFonts w:ascii="Times New Roman" w:hAnsi="Times New Roman" w:cs="Times New Roman"/>
        </w:rPr>
        <w:t xml:space="preserve"> zł (słownie: </w:t>
      </w:r>
      <w:r w:rsidR="003D0D7C" w:rsidRPr="009610D5">
        <w:rPr>
          <w:rFonts w:ascii="Times New Roman" w:hAnsi="Times New Roman" w:cs="Times New Roman"/>
        </w:rPr>
        <w:t>…………………….</w:t>
      </w:r>
      <w:r w:rsidRPr="009610D5">
        <w:rPr>
          <w:rFonts w:ascii="Times New Roman" w:hAnsi="Times New Roman" w:cs="Times New Roman"/>
        </w:rPr>
        <w:t xml:space="preserve">) nieograniczonego liczbą zdarzeń, ani też kwotą określającą wysokość odszkodowania za jedno zdarzenie.  </w:t>
      </w:r>
    </w:p>
    <w:p w14:paraId="54FD07A7"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Ubezpieczenie, o którym mowa w ust. 1, zostało ustanowione na cały okres trwania umowy dla wszystkich możliwych do wystąpienia w trakcie realizacji niniejszej umowy zdarzeń spowodowanych zarówno działaniem bądź zaniechaniem Wykonawcy, w tym w szczególności:  1)</w:t>
      </w:r>
      <w:r w:rsidRPr="009610D5">
        <w:rPr>
          <w:rFonts w:ascii="Times New Roman" w:eastAsia="Arial" w:hAnsi="Times New Roman" w:cs="Times New Roman"/>
        </w:rPr>
        <w:t xml:space="preserve"> </w:t>
      </w:r>
      <w:r w:rsidRPr="009610D5">
        <w:rPr>
          <w:rFonts w:ascii="Times New Roman" w:hAnsi="Times New Roman" w:cs="Times New Roman"/>
        </w:rPr>
        <w:t xml:space="preserve">szkody w robotach i materiałach; </w:t>
      </w:r>
    </w:p>
    <w:p w14:paraId="0A1B73C1" w14:textId="77777777" w:rsidR="00250B3F" w:rsidRPr="009610D5" w:rsidRDefault="00250B3F" w:rsidP="009610D5">
      <w:pPr>
        <w:numPr>
          <w:ilvl w:val="1"/>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szkody w sprzęcie; </w:t>
      </w:r>
    </w:p>
    <w:p w14:paraId="5A345DAC" w14:textId="77777777" w:rsidR="00250B3F" w:rsidRPr="009610D5" w:rsidRDefault="00250B3F" w:rsidP="009610D5">
      <w:pPr>
        <w:numPr>
          <w:ilvl w:val="1"/>
          <w:numId w:val="27"/>
        </w:numPr>
        <w:spacing w:after="0" w:line="240" w:lineRule="auto"/>
        <w:ind w:right="42" w:hanging="360"/>
        <w:rPr>
          <w:rFonts w:ascii="Times New Roman" w:hAnsi="Times New Roman" w:cs="Times New Roman"/>
        </w:rPr>
      </w:pPr>
      <w:r w:rsidRPr="009610D5">
        <w:rPr>
          <w:rFonts w:ascii="Times New Roman" w:hAnsi="Times New Roman" w:cs="Times New Roman"/>
        </w:rPr>
        <w:t>szkody w mieniu stanowiącym własność Zamawiającego (oprócz robót, urządzeń, materiałów i sprzętu) powstałe w związku z wykonywaniem umowy; 4)</w:t>
      </w:r>
      <w:r w:rsidRPr="009610D5">
        <w:rPr>
          <w:rFonts w:ascii="Times New Roman" w:eastAsia="Arial" w:hAnsi="Times New Roman" w:cs="Times New Roman"/>
        </w:rPr>
        <w:t xml:space="preserve"> </w:t>
      </w:r>
      <w:r w:rsidRPr="009610D5">
        <w:rPr>
          <w:rFonts w:ascii="Times New Roman" w:hAnsi="Times New Roman" w:cs="Times New Roman"/>
        </w:rPr>
        <w:t>nieszczęśliwe wypadki; 5)</w:t>
      </w:r>
      <w:r w:rsidRPr="009610D5">
        <w:rPr>
          <w:rFonts w:ascii="Times New Roman" w:eastAsia="Arial" w:hAnsi="Times New Roman" w:cs="Times New Roman"/>
        </w:rPr>
        <w:t xml:space="preserve"> </w:t>
      </w:r>
      <w:r w:rsidRPr="009610D5">
        <w:rPr>
          <w:rFonts w:ascii="Times New Roman" w:hAnsi="Times New Roman" w:cs="Times New Roman"/>
        </w:rPr>
        <w:t xml:space="preserve">szkody osób trzecich. </w:t>
      </w:r>
    </w:p>
    <w:p w14:paraId="25FA6FEB"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okresie trwania umowy Wykonawca zobowiązany jest do okazania oryginału dowodu zawarcia polisy ubezpieczeniowej oraz dowodu opłacenia składki ubezpieczeniowej i przedłożenia kopii tych dokumentów na każde żądanie Zamawiającego, a w przypadku dowodów opłacenia dalszych wymagalnych rat składki również bez wezwania przez Zamawiającego. W sytuacji gdy okres ubezpieczenia upływa wcześniej niż termin zakończenia realizacji przedmiotu umowy, Wykonawca zobowiązany jest do przedłożenia Zamawiającemu nie później niż ostatniego dnia obowiązywania ubezpieczenia kopii dowodu jego przedłużenia – pod rygorem zawarcia umowy ubezpieczenia lub przedłużenia ubezpieczenia przez Zamawiającego na koszt Wykonawcy.  </w:t>
      </w:r>
    </w:p>
    <w:p w14:paraId="13A45B72"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zobowiązany jest przedłożyć Zamawiającemu kopie dowodów wpłat składki ubezpieczeniowej lub każdej jej raty, nie później niż w dniu upływu terminu zapłaty, pod rygorem dokonania zapłaty przez Zamawiającego na koszt Wykonawcy.  </w:t>
      </w:r>
    </w:p>
    <w:p w14:paraId="2354EC6C"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Zmiany warunków ubezpieczenia mogą być dokonywane za zgodą Zamawiającego wyrażoną na piśmie lub jako ogólne zmiany wprowadzane przez firmę ubezpieczeniową i wynikające z ustawy, jednakże muszą spełnić wymagania określone w ust. 1 i 2. </w:t>
      </w:r>
    </w:p>
    <w:p w14:paraId="0BFEB411" w14:textId="77777777" w:rsidR="00250B3F" w:rsidRPr="009610D5" w:rsidRDefault="00250B3F" w:rsidP="009610D5">
      <w:pPr>
        <w:numPr>
          <w:ilvl w:val="0"/>
          <w:numId w:val="2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Wykonawca nie dostarczy wymaganej polisy lub polis ubezpieczeniowych na żądanie Zamawiającego, Zamawiający może odstąpić od umowy z przyczyn leżących po stronie Wykonawcy w terminie 14 dni od daty powzięcia informacji o powyższej okoliczności lub dokona ubezpieczenia, które Wykonawca zobowiązany był zapewnić. Koszty, które Zamawiający poniesie przy opłaceniu polisy ubezpieczeniowej, będzie mógł następnie potrącić z wynagrodzenia należnego Wykonawcy. </w:t>
      </w:r>
    </w:p>
    <w:p w14:paraId="454EB8EE" w14:textId="77777777" w:rsidR="009610D5" w:rsidRDefault="009610D5" w:rsidP="009610D5">
      <w:pPr>
        <w:spacing w:after="0" w:line="240" w:lineRule="auto"/>
        <w:ind w:left="531" w:right="859" w:hanging="10"/>
        <w:jc w:val="center"/>
        <w:rPr>
          <w:rFonts w:ascii="Times New Roman" w:hAnsi="Times New Roman" w:cs="Times New Roman"/>
          <w:b/>
        </w:rPr>
      </w:pPr>
    </w:p>
    <w:p w14:paraId="78196A9C"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21.  </w:t>
      </w:r>
    </w:p>
    <w:p w14:paraId="021BCEF3"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Kary umowne </w:t>
      </w:r>
    </w:p>
    <w:p w14:paraId="7FDEDF85" w14:textId="77777777" w:rsidR="00250B3F" w:rsidRPr="009610D5" w:rsidRDefault="00250B3F" w:rsidP="009610D5">
      <w:pPr>
        <w:numPr>
          <w:ilvl w:val="0"/>
          <w:numId w:val="2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niewykonania lub nienależytego wykonania przedmiotu umowy Wykonawca zobowiązany jest do zapłacenia Zamawiającemu kar umownych zgodnie z warunkami i w sytuacjach opisanych w umowie, a także określonych poniżej. </w:t>
      </w:r>
    </w:p>
    <w:p w14:paraId="2431E7B5" w14:textId="77777777" w:rsidR="00250B3F" w:rsidRPr="009610D5" w:rsidRDefault="00250B3F" w:rsidP="009610D5">
      <w:pPr>
        <w:numPr>
          <w:ilvl w:val="0"/>
          <w:numId w:val="28"/>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Strony ustalają, że w przypadku niewykonania lub nienależytego wykonania niniejszej umowy Wykonawca zapłaci Zamawiającemu kary umowne w wysokościach: </w:t>
      </w:r>
    </w:p>
    <w:p w14:paraId="2992D502"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opóźnienie w wykonaniu przedmiotu umowy w terminie wskazanym w umowie - w wysokości 3000 zł za każdy rozpoczęty dzień opóźnienia; </w:t>
      </w:r>
    </w:p>
    <w:p w14:paraId="010287CB"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odstąpienie od umowy przez którąkolwiek ze Stron z przyczyn leżących po stronie Wykonawcy - w wysokości 20% wynagrodzenia brutto Wykonawcy, o którym mowa w § 17 ust. 1 umowy; </w:t>
      </w:r>
    </w:p>
    <w:p w14:paraId="592036F5"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każdy przypadek opóźnienia w wykonaniu obowiązków gwarancyjnych – w wysokości  0,1% wynagrodzenia brutto Wykonawcy, o którym mowa w § 17 ust. 1 za każdy rozpoczęty dzień opóźnienia w stosunku do terminu ustalonego w umowie; </w:t>
      </w:r>
    </w:p>
    <w:p w14:paraId="43E94865"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inne przypadki niewykonania lub nienależytego wykonania obowiązków wynikających z umowy w szczególności za wprowadzenie na plac budowy podwykonawców niezgodnie z procedurą określoną w umowie – w wysokości 2% wynagrodzenia brutto Wykonawcy, o którym mowa w § 17 ust. 1 umowy za każdy stwierdzony przypadek; </w:t>
      </w:r>
    </w:p>
    <w:p w14:paraId="678B2581"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w:t>
      </w:r>
      <w:r w:rsidRPr="009610D5">
        <w:rPr>
          <w:rFonts w:ascii="Times New Roman" w:hAnsi="Times New Roman" w:cs="Times New Roman"/>
        </w:rPr>
        <w:tab/>
        <w:t xml:space="preserve">przypadku </w:t>
      </w:r>
      <w:r w:rsidRPr="009610D5">
        <w:rPr>
          <w:rFonts w:ascii="Times New Roman" w:hAnsi="Times New Roman" w:cs="Times New Roman"/>
        </w:rPr>
        <w:tab/>
        <w:t xml:space="preserve">braku </w:t>
      </w:r>
      <w:r w:rsidRPr="009610D5">
        <w:rPr>
          <w:rFonts w:ascii="Times New Roman" w:hAnsi="Times New Roman" w:cs="Times New Roman"/>
        </w:rPr>
        <w:tab/>
        <w:t xml:space="preserve">zapłaty </w:t>
      </w:r>
      <w:r w:rsidRPr="009610D5">
        <w:rPr>
          <w:rFonts w:ascii="Times New Roman" w:hAnsi="Times New Roman" w:cs="Times New Roman"/>
        </w:rPr>
        <w:tab/>
        <w:t xml:space="preserve">lub </w:t>
      </w:r>
      <w:r w:rsidRPr="009610D5">
        <w:rPr>
          <w:rFonts w:ascii="Times New Roman" w:hAnsi="Times New Roman" w:cs="Times New Roman"/>
        </w:rPr>
        <w:tab/>
        <w:t xml:space="preserve">nieterminowej </w:t>
      </w:r>
      <w:r w:rsidRPr="009610D5">
        <w:rPr>
          <w:rFonts w:ascii="Times New Roman" w:hAnsi="Times New Roman" w:cs="Times New Roman"/>
        </w:rPr>
        <w:tab/>
        <w:t xml:space="preserve">zapłaty </w:t>
      </w:r>
      <w:r w:rsidRPr="009610D5">
        <w:rPr>
          <w:rFonts w:ascii="Times New Roman" w:hAnsi="Times New Roman" w:cs="Times New Roman"/>
        </w:rPr>
        <w:tab/>
        <w:t xml:space="preserve">wynagrodzenia </w:t>
      </w:r>
      <w:r w:rsidRPr="009610D5">
        <w:rPr>
          <w:rFonts w:ascii="Times New Roman" w:hAnsi="Times New Roman" w:cs="Times New Roman"/>
        </w:rPr>
        <w:tab/>
        <w:t xml:space="preserve">należnego podwykonawcy/podwykonawcom – w wysokości 500 zł za każdy rozpoczęty dzień opóźnienia; </w:t>
      </w:r>
    </w:p>
    <w:p w14:paraId="602AA565"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 nieprzedłożenie poświadczonej za zgodność z oryginałem kopii umowy o podwykonawstwo lub jej zmiany – w wysokości 500  zł za każde zdarzenie; </w:t>
      </w:r>
    </w:p>
    <w:p w14:paraId="5F18043B"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 tytułu niespełnienia przez Wykonawcę lub podwykonawców wymogu zatrudnienia osób, o których mowa § 5 ust. 7 umowy na podstawie umowy o pracę, Zamawiający przewiduje sankcję w postaci obowiązku zapłaty przez Wykonawcę kary umownej w wysokości obowiązującego w danym roku minimalnego miesięcznego wynagrodzenia za pracę za każdy stwierdzony przypadek nie zatrudnienia przez Wykonawcę lub podwykonawców osób na podstawie umowy o pracę. Niezłożenie przez Wykonawcę w wyznaczonym przez Zamawiającego terminie żądanych przez Zamawiającego oświadczeń w celu potwierdzenia spełnienia przez Wykonawcę lub podwykonawców wymogu zatrudnienia na podstawie umowy o pracę, traktowane będzie jako niespełnienie wymogu zatrudnienia na podstawie umowy o pracę; </w:t>
      </w:r>
    </w:p>
    <w:p w14:paraId="376744E5" w14:textId="77777777" w:rsidR="00250B3F" w:rsidRPr="009610D5" w:rsidRDefault="00250B3F" w:rsidP="009610D5">
      <w:pPr>
        <w:numPr>
          <w:ilvl w:val="0"/>
          <w:numId w:val="29"/>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 tytułu niespełnienia przez Wykonawcę wymogu zastąpienia kierownika budowy osobą o kwalifikacjach  nie gorszych niż zadeklarowane w ofercie w przypadkach, za które Zamawiający nie ponosi odpowiedzialności - w wysokości 10% wynagrodzenia brutto Wykonawcy, o którym mowa w § 17 ust. 1 umowy. Ponadto w takiej sytuacji Zamawiający zastrzega sobie również prawo do ewentualne odstąpienia od umowy z przyczyn leżących po stronie Wykonawcy oraz powierzenie dokończenia robót innemu Wykonawcy na koszt Wykonawcy. </w:t>
      </w:r>
    </w:p>
    <w:p w14:paraId="0FCAC987" w14:textId="77777777" w:rsidR="00250B3F" w:rsidRPr="009610D5" w:rsidRDefault="00250B3F" w:rsidP="009610D5">
      <w:pPr>
        <w:numPr>
          <w:ilvl w:val="0"/>
          <w:numId w:val="30"/>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Kary umowne są niezależne od siebie i należą się w pełnej wysokości, nawet w przypadku, gdy w wyniku jednego zdarzenia naliczana jest więcej niż jedna kara. </w:t>
      </w:r>
    </w:p>
    <w:p w14:paraId="71A20CB1" w14:textId="77777777" w:rsidR="00250B3F" w:rsidRPr="009610D5" w:rsidRDefault="00250B3F" w:rsidP="009610D5">
      <w:pPr>
        <w:numPr>
          <w:ilvl w:val="0"/>
          <w:numId w:val="30"/>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wyraża zgodę na potrącanie kar umownych z należnego mu wynagrodzenia lub zabezpieczenia należytego wykonania umowy, wedle wyboru Zamawiającego. </w:t>
      </w:r>
    </w:p>
    <w:p w14:paraId="70CDDB88" w14:textId="77777777" w:rsidR="00250B3F" w:rsidRPr="009610D5" w:rsidRDefault="00250B3F" w:rsidP="009610D5">
      <w:pPr>
        <w:numPr>
          <w:ilvl w:val="0"/>
          <w:numId w:val="30"/>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całkowite potrącenie nie będzie możliwe, Wykonawca zobowiązuje się do zapłacenia kar umownych w terminie 14 (słownie: czternastu) dni od otrzymania wezwania do zapłaty na rachunek wskazany w wezwaniu. </w:t>
      </w:r>
    </w:p>
    <w:p w14:paraId="246BECB7" w14:textId="77777777" w:rsidR="00250B3F" w:rsidRPr="009610D5" w:rsidRDefault="00250B3F" w:rsidP="009610D5">
      <w:pPr>
        <w:numPr>
          <w:ilvl w:val="0"/>
          <w:numId w:val="30"/>
        </w:numPr>
        <w:spacing w:after="0" w:line="240" w:lineRule="auto"/>
        <w:ind w:right="42" w:hanging="360"/>
        <w:rPr>
          <w:rFonts w:ascii="Times New Roman" w:hAnsi="Times New Roman" w:cs="Times New Roman"/>
        </w:rPr>
      </w:pPr>
      <w:r w:rsidRPr="009610D5">
        <w:rPr>
          <w:rFonts w:ascii="Times New Roman" w:hAnsi="Times New Roman" w:cs="Times New Roman"/>
        </w:rPr>
        <w:t>Jeżeli wysokość szkody przekracza wysokość kar umownych lub jeżeli szkoda powstała z przyczyn, dla których Strony nie zastrzegły kar umownych, Zamawiający może dochodzić odszkodowania uzupełniającego na zasadach ogólnych</w:t>
      </w:r>
      <w:r w:rsidRPr="009610D5">
        <w:rPr>
          <w:rFonts w:ascii="Times New Roman" w:hAnsi="Times New Roman" w:cs="Times New Roman"/>
          <w:i/>
        </w:rPr>
        <w:t>.</w:t>
      </w:r>
      <w:r w:rsidRPr="009610D5">
        <w:rPr>
          <w:rFonts w:ascii="Times New Roman" w:hAnsi="Times New Roman" w:cs="Times New Roman"/>
        </w:rPr>
        <w:t xml:space="preserve"> </w:t>
      </w:r>
    </w:p>
    <w:p w14:paraId="5B64E924" w14:textId="77777777" w:rsidR="00250B3F" w:rsidRPr="009610D5" w:rsidRDefault="00250B3F" w:rsidP="009610D5">
      <w:pPr>
        <w:numPr>
          <w:ilvl w:val="0"/>
          <w:numId w:val="30"/>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Łączna wartość kar umownych zastrzeżonych w umowie nie może przekroczyć 30% wynagrodzenia brutto Wykonawcy, o którym mowa w § 17 ust. 1 umowy. </w:t>
      </w:r>
    </w:p>
    <w:p w14:paraId="495100EA" w14:textId="77777777" w:rsidR="00250B3F" w:rsidRPr="009610D5" w:rsidRDefault="00250B3F" w:rsidP="009610D5">
      <w:pPr>
        <w:spacing w:after="0" w:line="240" w:lineRule="auto"/>
        <w:ind w:left="139" w:firstLine="0"/>
        <w:jc w:val="center"/>
        <w:rPr>
          <w:rFonts w:ascii="Times New Roman" w:hAnsi="Times New Roman" w:cs="Times New Roman"/>
        </w:rPr>
      </w:pPr>
      <w:r w:rsidRPr="009610D5">
        <w:rPr>
          <w:rFonts w:ascii="Times New Roman" w:hAnsi="Times New Roman" w:cs="Times New Roman"/>
          <w:b/>
        </w:rPr>
        <w:t xml:space="preserve"> </w:t>
      </w:r>
    </w:p>
    <w:p w14:paraId="439CEDFE" w14:textId="77777777" w:rsidR="00250B3F" w:rsidRPr="009610D5" w:rsidRDefault="00250B3F" w:rsidP="009610D5">
      <w:pPr>
        <w:spacing w:after="0" w:line="240" w:lineRule="auto"/>
        <w:ind w:left="531" w:right="431" w:hanging="10"/>
        <w:jc w:val="center"/>
        <w:rPr>
          <w:rFonts w:ascii="Times New Roman" w:hAnsi="Times New Roman" w:cs="Times New Roman"/>
        </w:rPr>
      </w:pPr>
      <w:r w:rsidRPr="009610D5">
        <w:rPr>
          <w:rFonts w:ascii="Times New Roman" w:hAnsi="Times New Roman" w:cs="Times New Roman"/>
          <w:b/>
        </w:rPr>
        <w:t xml:space="preserve">§ 22. </w:t>
      </w:r>
    </w:p>
    <w:p w14:paraId="76631312" w14:textId="77777777" w:rsidR="00250B3F" w:rsidRPr="009610D5" w:rsidRDefault="00250B3F" w:rsidP="009610D5">
      <w:pPr>
        <w:pStyle w:val="Nagwek1"/>
        <w:spacing w:after="0" w:line="240" w:lineRule="auto"/>
        <w:ind w:left="531" w:right="294"/>
        <w:rPr>
          <w:rFonts w:ascii="Times New Roman" w:hAnsi="Times New Roman" w:cs="Times New Roman"/>
        </w:rPr>
      </w:pPr>
      <w:r w:rsidRPr="009610D5">
        <w:rPr>
          <w:rFonts w:ascii="Times New Roman" w:hAnsi="Times New Roman" w:cs="Times New Roman"/>
        </w:rPr>
        <w:t xml:space="preserve">Odstąpienie od umowy </w:t>
      </w:r>
    </w:p>
    <w:p w14:paraId="51DF85A9" w14:textId="77777777" w:rsidR="00250B3F" w:rsidRPr="009610D5" w:rsidRDefault="00250B3F" w:rsidP="009610D5">
      <w:pPr>
        <w:numPr>
          <w:ilvl w:val="0"/>
          <w:numId w:val="3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razie zaistnienia istotnej zmiany okoliczności powodującej, że wykonanie umowy nie leży w interesie publicznym, czego nie można było przewidzieć w chwili zawierania umowy, Zamawiający może odstąpić od umowy w terminie 30 (słownie: trzydziestu) dni od powzięcia wiadomości o tej okoliczności. W takim przypadku Wykonawca może żądać jedynie wynagrodzenia należnego z tytułu wykonania części umowy. </w:t>
      </w:r>
    </w:p>
    <w:p w14:paraId="0717826F" w14:textId="77777777" w:rsidR="00250B3F" w:rsidRPr="009610D5" w:rsidRDefault="00250B3F" w:rsidP="009610D5">
      <w:pPr>
        <w:numPr>
          <w:ilvl w:val="0"/>
          <w:numId w:val="3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Strony zgodnie uznają, iż przedmiot  niniejszej umowy ma charakter podzielny, co oznacza, że odstąpienie od niniejszej umowy, niezależnie od treści ust. 1, może zostać dokonane zarówno w odniesieniu do całości przedmiotu umowy, jak i w odniesieniu do niewykonanych jego części – zgodnie z opisanymi niżej zasadami. </w:t>
      </w:r>
    </w:p>
    <w:p w14:paraId="2BF38E3A" w14:textId="77777777" w:rsidR="00250B3F" w:rsidRPr="009610D5" w:rsidRDefault="00250B3F" w:rsidP="009610D5">
      <w:pPr>
        <w:numPr>
          <w:ilvl w:val="0"/>
          <w:numId w:val="31"/>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Zamawiający może odstąpić od umowy w następujących przypadkach: </w:t>
      </w:r>
    </w:p>
    <w:p w14:paraId="39A41FDC"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gdy wady przedmiotu umowy mają charakter istotny i nie zostały usunięte w wyznaczonym przez Zamawiającego terminie;  </w:t>
      </w:r>
    </w:p>
    <w:p w14:paraId="68671E20"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gdy Wykonawca nie stawił się do przejęcia terenu robót w terminie wskazanym przez Zamawiającego; </w:t>
      </w:r>
    </w:p>
    <w:p w14:paraId="56FB9E58"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gdy Wykonawca nie rozpoczął realizacji robót zgodnie z § 3 ust. 1; </w:t>
      </w:r>
    </w:p>
    <w:p w14:paraId="0DF68551"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gdy Wykonawca realizuje roboty przewidziane niniejszą umową niezgodnie z jej postanowieniami lub nie wywiązuje się z pozostałych obowiązków  w niej określonych; </w:t>
      </w:r>
    </w:p>
    <w:p w14:paraId="456524C1"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gdy Wykonawca przerwał bez zgody Zamawiającego realizację robót i przerwa ta trwa dłużej niż 7 (</w:t>
      </w:r>
      <w:r w:rsidRPr="009610D5">
        <w:rPr>
          <w:rFonts w:ascii="Times New Roman" w:hAnsi="Times New Roman" w:cs="Times New Roman"/>
          <w:i/>
        </w:rPr>
        <w:t>słownie: siedem</w:t>
      </w:r>
      <w:r w:rsidRPr="009610D5">
        <w:rPr>
          <w:rFonts w:ascii="Times New Roman" w:hAnsi="Times New Roman" w:cs="Times New Roman"/>
        </w:rPr>
        <w:t xml:space="preserve">) dni; </w:t>
      </w:r>
    </w:p>
    <w:p w14:paraId="543FE005" w14:textId="77777777" w:rsidR="00250B3F" w:rsidRPr="009610D5" w:rsidRDefault="00250B3F" w:rsidP="009610D5">
      <w:pPr>
        <w:numPr>
          <w:ilvl w:val="0"/>
          <w:numId w:val="32"/>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z powodu konieczności bezpośredniej zapłaty przez Zamawiającego podwykonawcy/om wynagrodzenia na sumę większą niż 5% wartości umowy. </w:t>
      </w:r>
    </w:p>
    <w:p w14:paraId="31820CD7" w14:textId="77777777" w:rsidR="00250B3F" w:rsidRPr="009610D5" w:rsidRDefault="00250B3F" w:rsidP="009610D5">
      <w:pPr>
        <w:numPr>
          <w:ilvl w:val="0"/>
          <w:numId w:val="33"/>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Oświadczenie o odstąpieniu od umowy należy złożyć drugiej stronie w formie pisemnej pod rygorem nieważności w terminie 30 dni od daty powzięcia wiadomości o przyczynie odstąpienia. Oświadczenie o odstąpieniu od umowy musi zawierać uzasadnienie. </w:t>
      </w:r>
    </w:p>
    <w:p w14:paraId="65335298" w14:textId="77777777" w:rsidR="00250B3F" w:rsidRPr="009610D5" w:rsidRDefault="00250B3F" w:rsidP="009610D5">
      <w:pPr>
        <w:numPr>
          <w:ilvl w:val="0"/>
          <w:numId w:val="33"/>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W przypadku odstąpienia od umowy, Wykonawcę oraz Zamawiającego obciążają następujące obowiązki szczegółowe: </w:t>
      </w:r>
    </w:p>
    <w:p w14:paraId="7CF47DC9" w14:textId="77777777" w:rsidR="00250B3F" w:rsidRPr="009610D5" w:rsidRDefault="00250B3F" w:rsidP="009610D5">
      <w:pPr>
        <w:numPr>
          <w:ilvl w:val="0"/>
          <w:numId w:val="34"/>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terminie do 7 (słownie: </w:t>
      </w:r>
      <w:r w:rsidRPr="009610D5">
        <w:rPr>
          <w:rFonts w:ascii="Times New Roman" w:hAnsi="Times New Roman" w:cs="Times New Roman"/>
          <w:i/>
        </w:rPr>
        <w:t>siedmiu</w:t>
      </w:r>
      <w:r w:rsidRPr="009610D5">
        <w:rPr>
          <w:rFonts w:ascii="Times New Roman" w:hAnsi="Times New Roman" w:cs="Times New Roman"/>
        </w:rPr>
        <w:t xml:space="preserve">) dni od dnia złożenia oświadczenia o odstąpieniu od umowy Wykonawca przy udziale Zamawiającego sporządzi szczegółowy protokół inwentaryzacji robót w toku, według stanu na dzień odstąpienia; </w:t>
      </w:r>
    </w:p>
    <w:p w14:paraId="4A8A8FCA" w14:textId="77777777" w:rsidR="00250B3F" w:rsidRPr="009610D5" w:rsidRDefault="00250B3F" w:rsidP="009610D5">
      <w:pPr>
        <w:numPr>
          <w:ilvl w:val="0"/>
          <w:numId w:val="34"/>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wykonawca zabezpieczy przerwane roboty w zakresie obustronnie uzgodnionym na koszt tej Strony, po której leżą przyczyny odstąpienia od umowy; </w:t>
      </w:r>
    </w:p>
    <w:p w14:paraId="40BB1751" w14:textId="77777777" w:rsidR="00250B3F" w:rsidRPr="009610D5" w:rsidRDefault="00250B3F" w:rsidP="009610D5">
      <w:pPr>
        <w:numPr>
          <w:ilvl w:val="0"/>
          <w:numId w:val="34"/>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wykonawca zgłosi niezwłocznie Zamawiającemu gotowość do dokonania odbioru robót przerwanych oraz robót zabezpieczających i najpóźniej w ciągu 7 (słownie: siedmiu) dni usunie z terenu robót urządzenia zaplecza budowy; </w:t>
      </w:r>
    </w:p>
    <w:p w14:paraId="647A5D95" w14:textId="77777777" w:rsidR="00250B3F" w:rsidRPr="009610D5" w:rsidRDefault="00250B3F" w:rsidP="009610D5">
      <w:pPr>
        <w:numPr>
          <w:ilvl w:val="0"/>
          <w:numId w:val="34"/>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Strony dokonają odbioru i odpowiedniego rozliczenia wykonanych robót, na podstawie obmiaru faktycznie wykonanych robót oraz  cen jednostkowych  w oparciu o kosztorys Wykonawcy, o którym mowa w § 2 ust.  5  umowy; </w:t>
      </w:r>
    </w:p>
    <w:p w14:paraId="45651131" w14:textId="77777777" w:rsidR="00250B3F" w:rsidRPr="009610D5" w:rsidRDefault="00250B3F" w:rsidP="009610D5">
      <w:pPr>
        <w:numPr>
          <w:ilvl w:val="0"/>
          <w:numId w:val="34"/>
        </w:numPr>
        <w:spacing w:after="0" w:line="240" w:lineRule="auto"/>
        <w:ind w:right="42" w:hanging="283"/>
        <w:rPr>
          <w:rFonts w:ascii="Times New Roman" w:hAnsi="Times New Roman" w:cs="Times New Roman"/>
        </w:rPr>
      </w:pPr>
      <w:r w:rsidRPr="009610D5">
        <w:rPr>
          <w:rFonts w:ascii="Times New Roman" w:hAnsi="Times New Roman" w:cs="Times New Roman"/>
        </w:rPr>
        <w:t xml:space="preserve">W przypadku odstąpienia od umowy tylko w odniesieniu do świadczeń nieodebranych, Wykonawca będzie świadczył gwarancję na świadczenia odebrane zgodnie z umową. </w:t>
      </w:r>
    </w:p>
    <w:p w14:paraId="51516C80" w14:textId="77777777" w:rsidR="009610D5" w:rsidRDefault="009610D5" w:rsidP="009610D5">
      <w:pPr>
        <w:spacing w:after="0" w:line="240" w:lineRule="auto"/>
        <w:ind w:left="531" w:right="859" w:hanging="10"/>
        <w:jc w:val="center"/>
        <w:rPr>
          <w:rFonts w:ascii="Times New Roman" w:hAnsi="Times New Roman" w:cs="Times New Roman"/>
          <w:b/>
        </w:rPr>
      </w:pPr>
    </w:p>
    <w:p w14:paraId="3BBC5353"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23.  </w:t>
      </w:r>
    </w:p>
    <w:p w14:paraId="42D5756A" w14:textId="77777777" w:rsidR="00250B3F" w:rsidRPr="009610D5" w:rsidRDefault="00250B3F" w:rsidP="009610D5">
      <w:pPr>
        <w:pStyle w:val="Nagwek1"/>
        <w:spacing w:after="0" w:line="240" w:lineRule="auto"/>
        <w:ind w:left="531" w:right="857"/>
        <w:rPr>
          <w:rFonts w:ascii="Times New Roman" w:hAnsi="Times New Roman" w:cs="Times New Roman"/>
        </w:rPr>
      </w:pPr>
      <w:r w:rsidRPr="009610D5">
        <w:rPr>
          <w:rFonts w:ascii="Times New Roman" w:hAnsi="Times New Roman" w:cs="Times New Roman"/>
        </w:rPr>
        <w:t xml:space="preserve">Siła wyższa </w:t>
      </w:r>
    </w:p>
    <w:p w14:paraId="12062A51"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Żadna ze Stron nie będzie odpowiedzialna za niedotrzymanie zobowiązań umownych, jeżeli takie niedotrzymanie będzie skutkiem działania siły wyższej. </w:t>
      </w:r>
    </w:p>
    <w:p w14:paraId="119231DB"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w:t>
      </w:r>
    </w:p>
    <w:p w14:paraId="308F5C87"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Przejawami siły wyższej są:  </w:t>
      </w:r>
    </w:p>
    <w:p w14:paraId="06DD62D7" w14:textId="77777777" w:rsidR="00250B3F" w:rsidRPr="009610D5" w:rsidRDefault="00250B3F" w:rsidP="009610D5">
      <w:pPr>
        <w:numPr>
          <w:ilvl w:val="1"/>
          <w:numId w:val="35"/>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klęski żywiołowe, w tym pożar, powódź, susza, trzęsienie ziemi, huragan; </w:t>
      </w:r>
    </w:p>
    <w:p w14:paraId="762583A1" w14:textId="77777777" w:rsidR="00250B3F" w:rsidRPr="009610D5" w:rsidRDefault="00250B3F" w:rsidP="009610D5">
      <w:pPr>
        <w:numPr>
          <w:ilvl w:val="1"/>
          <w:numId w:val="35"/>
        </w:numPr>
        <w:spacing w:after="0" w:line="240" w:lineRule="auto"/>
        <w:ind w:right="42" w:hanging="425"/>
        <w:rPr>
          <w:rFonts w:ascii="Times New Roman" w:hAnsi="Times New Roman" w:cs="Times New Roman"/>
        </w:rPr>
      </w:pPr>
      <w:r w:rsidRPr="009610D5">
        <w:rPr>
          <w:rFonts w:ascii="Times New Roman" w:hAnsi="Times New Roman" w:cs="Times New Roman"/>
        </w:rPr>
        <w:t xml:space="preserve">działania wojenne, akty sabotażu, akty terrorystyczne; </w:t>
      </w:r>
    </w:p>
    <w:p w14:paraId="1837BA2A"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Obowiązkiem każdej ze Stron jest pisemne, bezzwłoczne, nie później niż w ciągu 24 (słownie:</w:t>
      </w:r>
      <w:r w:rsidRPr="009610D5">
        <w:rPr>
          <w:rFonts w:ascii="Times New Roman" w:hAnsi="Times New Roman" w:cs="Times New Roman"/>
          <w:i/>
        </w:rPr>
        <w:t xml:space="preserve"> dwudziestu czterech</w:t>
      </w:r>
      <w:r w:rsidRPr="009610D5">
        <w:rPr>
          <w:rFonts w:ascii="Times New Roman" w:hAnsi="Times New Roman" w:cs="Times New Roman"/>
        </w:rPr>
        <w:t xml:space="preserve">) godzin, zawiadomienie drugiej Strony o zaistnieniu siły wyższej. Brak takiego zawiadomienia będzie skutkowało jakby siła wyższa nie istniała ze wszystkimi konsekwencjami dla Strony, która nie dokonała zawiadomienia. </w:t>
      </w:r>
    </w:p>
    <w:p w14:paraId="2CEDAEB5"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Po stwierdzeniu zaistnienia przypadku siły wyższej Wykonawca i Zamawiający podejmą wspólnie wszystkie kroki w rozsądnych granicach w celu zapobieżenia lub zmniejszenia skutków oddziaływania siły wyższej na przedmiot umowy. </w:t>
      </w:r>
    </w:p>
    <w:p w14:paraId="35541A3D"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Skutek siły wyższej będzie służył do zwolnienia znajdującej się pod jej działaniem Strony ze zobowiązań dotkniętych działaniem danego przypadku siły wyższej na podstawie niniejszej umowy, aż do usunięcia oddziaływania siły wyższej.  </w:t>
      </w:r>
    </w:p>
    <w:p w14:paraId="767F70BF"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Strony w dobrej wierze nie uzgodnią zaistnienia zdarzenia siły wyższej, ciężar dowodu zaistnienia zdarzenia siły wyższej spoczywa na Stronie powołującej się na jej zaistnienie. </w:t>
      </w:r>
    </w:p>
    <w:p w14:paraId="12154062" w14:textId="77777777" w:rsidR="00250B3F" w:rsidRPr="009610D5" w:rsidRDefault="00250B3F" w:rsidP="009610D5">
      <w:pPr>
        <w:numPr>
          <w:ilvl w:val="0"/>
          <w:numId w:val="35"/>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Zawieszenie wykonania obowiązków nie będzie wykraczać poza zakres oddziaływania siły wyższej, ani nie będzie trwało dłużej niż oddziaływanie siły wyższej. </w:t>
      </w:r>
    </w:p>
    <w:p w14:paraId="54539FC8" w14:textId="77777777" w:rsidR="009610D5" w:rsidRDefault="009610D5" w:rsidP="009610D5">
      <w:pPr>
        <w:spacing w:after="0" w:line="240" w:lineRule="auto"/>
        <w:ind w:left="531" w:right="859" w:hanging="10"/>
        <w:jc w:val="center"/>
        <w:rPr>
          <w:rFonts w:ascii="Times New Roman" w:hAnsi="Times New Roman" w:cs="Times New Roman"/>
          <w:b/>
        </w:rPr>
      </w:pPr>
    </w:p>
    <w:p w14:paraId="27258DA1"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24.  </w:t>
      </w:r>
    </w:p>
    <w:p w14:paraId="66B72863" w14:textId="77777777" w:rsidR="00250B3F" w:rsidRPr="009610D5" w:rsidRDefault="00250B3F" w:rsidP="009610D5">
      <w:pPr>
        <w:pStyle w:val="Nagwek1"/>
        <w:spacing w:after="0" w:line="240" w:lineRule="auto"/>
        <w:ind w:left="531" w:right="859"/>
        <w:rPr>
          <w:rFonts w:ascii="Times New Roman" w:hAnsi="Times New Roman" w:cs="Times New Roman"/>
        </w:rPr>
      </w:pPr>
      <w:r w:rsidRPr="009610D5">
        <w:rPr>
          <w:rFonts w:ascii="Times New Roman" w:hAnsi="Times New Roman" w:cs="Times New Roman"/>
        </w:rPr>
        <w:t xml:space="preserve">Zmiany umowy </w:t>
      </w:r>
    </w:p>
    <w:p w14:paraId="1B954212"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Zmiana harmonogramu rzeczowego oraz terminu wykonania umowy możliwa jest na wniosek Wykonawcy lub Zamawiającego w następujących przypadkach: </w:t>
      </w:r>
    </w:p>
    <w:p w14:paraId="481479CA"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opóźnienia związanego z przekazaniem terenu budowy lub dokonaniem odbioru końcowego robót spowodowanego przez  Zamawiającego; </w:t>
      </w:r>
    </w:p>
    <w:p w14:paraId="54911EA3"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jakichkolwiek opóźnień, utrudnień lub przeszkód spowodowanych przez osoby i podmioty trzecie, jeżeli te opóźnienia nie są wynikiem działania lub zaniechania działania Wykonawcy; </w:t>
      </w:r>
    </w:p>
    <w:p w14:paraId="5E512E67"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wystąpiła konieczność przeprowadzenia zamówień dodatkowych lub robót zamiennych, wpływających na dotrzymanie pierwotnego terminu realizacji umowy, szczególnie w następstwie okoliczności, których w normalnych warunkach Zamawiający nie mógł przewidzieć; </w:t>
      </w:r>
    </w:p>
    <w:p w14:paraId="6B6E016D"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wstrzymania robót przez Zamawiającego z przyczyn obiektywnych, np. na podstawie decyzji uprawnionego organu, czy przez upoważnionego przedstawiciela Zamawiającego z przyczyn wskazanych w odrębnych przepisach, dopuszcza się zmianę terminu realizacji przedmiotu umowy o okres, na jaki roboty zostały wstrzymane; </w:t>
      </w:r>
    </w:p>
    <w:p w14:paraId="7639B4E5"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wystąpienia siły wyższej, uniemożliwiającej wykonanie przedmiotu umowy zgodnie z terminem określonym w umowie -  dopuszcza się zmianę terminu końcowego realizacji, nie dłużej jednak niż o czas trwania tych okoliczności; </w:t>
      </w:r>
    </w:p>
    <w:p w14:paraId="1EDDB09A" w14:textId="634BB118" w:rsidR="00A95ABD" w:rsidRPr="00EE6373" w:rsidRDefault="00A95ABD"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w:t>
      </w:r>
      <w:r w:rsidRPr="00EE6373">
        <w:rPr>
          <w:rFonts w:ascii="Times New Roman" w:hAnsi="Times New Roman" w:cs="Times New Roman"/>
        </w:rPr>
        <w:t xml:space="preserve">przypadku pandemii </w:t>
      </w:r>
      <w:proofErr w:type="spellStart"/>
      <w:r w:rsidRPr="00EE6373">
        <w:rPr>
          <w:rFonts w:ascii="Times New Roman" w:hAnsi="Times New Roman" w:cs="Times New Roman"/>
        </w:rPr>
        <w:t>Covid</w:t>
      </w:r>
      <w:proofErr w:type="spellEnd"/>
      <w:r w:rsidRPr="00EE6373">
        <w:rPr>
          <w:rFonts w:ascii="Times New Roman" w:hAnsi="Times New Roman" w:cs="Times New Roman"/>
        </w:rPr>
        <w:t xml:space="preserve"> 19</w:t>
      </w:r>
      <w:r w:rsidR="002D1D4B" w:rsidRPr="00EE6373">
        <w:rPr>
          <w:rFonts w:ascii="Times New Roman" w:hAnsi="Times New Roman" w:cs="Times New Roman"/>
        </w:rPr>
        <w:t xml:space="preserve">, </w:t>
      </w:r>
      <w:r w:rsidRPr="00EE6373">
        <w:rPr>
          <w:rFonts w:ascii="Times New Roman" w:hAnsi="Times New Roman" w:cs="Times New Roman"/>
        </w:rPr>
        <w:t xml:space="preserve"> bądź innej nowo pojawiającej i rozwijającej się epidemii </w:t>
      </w:r>
      <w:r w:rsidR="002D1D4B" w:rsidRPr="00EE6373">
        <w:rPr>
          <w:rFonts w:ascii="Times New Roman" w:hAnsi="Times New Roman" w:cs="Times New Roman"/>
        </w:rPr>
        <w:t xml:space="preserve">– </w:t>
      </w:r>
      <w:r w:rsidR="003A763A" w:rsidRPr="00EE6373">
        <w:rPr>
          <w:rFonts w:ascii="Times New Roman" w:hAnsi="Times New Roman" w:cs="Times New Roman"/>
        </w:rPr>
        <w:t xml:space="preserve">w sytuacji </w:t>
      </w:r>
      <w:r w:rsidR="002D1D4B" w:rsidRPr="00EE6373">
        <w:rPr>
          <w:rFonts w:ascii="Times New Roman" w:hAnsi="Times New Roman" w:cs="Times New Roman"/>
        </w:rPr>
        <w:t xml:space="preserve">o ile </w:t>
      </w:r>
      <w:r w:rsidR="003C0175" w:rsidRPr="00EE6373">
        <w:rPr>
          <w:rFonts w:ascii="Times New Roman" w:hAnsi="Times New Roman" w:cs="Times New Roman"/>
        </w:rPr>
        <w:t xml:space="preserve">okoliczności te nie znane były w momencie zawarcia ugody,  a </w:t>
      </w:r>
      <w:r w:rsidR="002D1D4B" w:rsidRPr="00EE6373">
        <w:rPr>
          <w:rFonts w:ascii="Times New Roman" w:hAnsi="Times New Roman" w:cs="Times New Roman"/>
        </w:rPr>
        <w:t>umożliwi to w sposób istotny wykonanie umowy</w:t>
      </w:r>
      <w:r w:rsidR="003C0175" w:rsidRPr="00EE6373">
        <w:rPr>
          <w:rFonts w:ascii="Times New Roman" w:hAnsi="Times New Roman" w:cs="Times New Roman"/>
        </w:rPr>
        <w:t xml:space="preserve">; </w:t>
      </w:r>
    </w:p>
    <w:p w14:paraId="39CCBDB7"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zmiany przepisów prawa powszechnie obowiązującego w zakresie w jakim mogą one wpłynąć na terminowość realizacji umowy; </w:t>
      </w:r>
    </w:p>
    <w:p w14:paraId="7E96F10A"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pojawienia się wynikających ze specyfiki działalności Zamawiającego potrzeb w zakresie zmiany terminów wykonania lub odbioru przedmiotu umowy, w tym spowodowana podjęciem przez Zamawiającego decyzji o przeprowadzeniu przez osobę trzecią kontroli jakości  i sposobu prowadzenia prac dopuszcza się zmianę terminu realizacji przedmiotu umowy, nie dłużej jednak niż o czas trwania tych okoliczności; </w:t>
      </w:r>
    </w:p>
    <w:p w14:paraId="7FAA0B7C"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zmiany w strukturze i organizacji Zamawiającego, które mają wpływ na zakres lub czas realizacji przedmiotu umowy; </w:t>
      </w:r>
    </w:p>
    <w:p w14:paraId="398781D1"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następstw działania organów administracji, w szczególności przekroczenia zakreślonych przez prawo terminów wydawania przez organy administracji decyzji, zezwoleń czy aprobat, dopuszcza się zmianę terminu realizacji przedmiotu umowy; </w:t>
      </w:r>
    </w:p>
    <w:p w14:paraId="1E8C0CD0"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jeżeli w trakcie realizacji robót wystąpi konieczność wstrzymania robót z przyczyn niezależnych od Wykonawcy związanych z warunkami atmosferycznymi uniemożliwiającymi ich niezakłóconą kontynuację, wówczas termin wykonania określony w § 3 ust. 3 umowy może ulec przedłużeniu o okres wstrzymania robót po otrzymaniu przez Zamawiającego wniosku  Wykonawcy, w którym zostaną wskazane i uzasadnione przyczyny przedłużenia terminu wykonania robót. </w:t>
      </w:r>
    </w:p>
    <w:p w14:paraId="7DD451E3"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dokonania przez Zamawiającego zmian w zakresie rzeczowym określonym w </w:t>
      </w:r>
      <w:r w:rsidR="00A95ABD" w:rsidRPr="009610D5">
        <w:rPr>
          <w:rFonts w:ascii="Times New Roman" w:hAnsi="Times New Roman" w:cs="Times New Roman"/>
        </w:rPr>
        <w:t>SIWZ</w:t>
      </w:r>
      <w:r w:rsidRPr="009610D5">
        <w:rPr>
          <w:rFonts w:ascii="Times New Roman" w:hAnsi="Times New Roman" w:cs="Times New Roman"/>
        </w:rPr>
        <w:t xml:space="preserve"> - postanowienia zawartej umowy mogą ulec zmianie w celu dostosowania obowiązków Wykonawcy w zakresie wykonania przedmiotu umowy do zgodności z aktualnym zakresem rzeczowym.  </w:t>
      </w:r>
    </w:p>
    <w:p w14:paraId="555678DC"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może samodzielnie zgłaszać Zamawiającemu propozycje zmian w zakresie rzeczowym. Zgłoszenie powinno nastąpić w formie pisemnej, z opisem proponowanej zmiany oraz podaniem wyliczenia ekonomicznych korzyści i uzasadnienia technicznego dla jej wprowadzenia oraz wynikających z tego technicznych korzyści dla Zamawiającego. Jakiekolwiek proponowane przez Wykonawcę zmiany w zakresie rzeczowym wymagają dla swej ważności akceptacji przez Zamawiającego.  </w:t>
      </w:r>
    </w:p>
    <w:p w14:paraId="71677273"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przypadku wystąpienia przyczyn opisanych w ust. 1 – 3 Strony uzgadniają, że zostanie zawarty aneks do umowy, w którym zostanie podany nowy termin wykonania przedmiotu niniejszej umowy lub nowe obowiązki Wykonawcy wynikające z dokonania przez Zamawiającego zmian. Aneks zostanie poprzedzony protokołem konieczności.  </w:t>
      </w:r>
    </w:p>
    <w:p w14:paraId="289EA083"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Wszelkie zmiany i uzupełnienia treści umowy wymagają formy pisemnej pod rygorem nieważności. </w:t>
      </w:r>
    </w:p>
    <w:p w14:paraId="68808972"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Zmiany umowy nie stanowią: </w:t>
      </w:r>
    </w:p>
    <w:p w14:paraId="2625BBAC" w14:textId="77777777" w:rsidR="00250B3F" w:rsidRPr="009610D5" w:rsidRDefault="00250B3F" w:rsidP="009610D5">
      <w:pPr>
        <w:numPr>
          <w:ilvl w:val="1"/>
          <w:numId w:val="36"/>
        </w:numPr>
        <w:spacing w:after="0" w:line="240" w:lineRule="auto"/>
        <w:ind w:right="42" w:hanging="360"/>
        <w:rPr>
          <w:rFonts w:ascii="Times New Roman" w:hAnsi="Times New Roman" w:cs="Times New Roman"/>
        </w:rPr>
      </w:pPr>
      <w:r w:rsidRPr="009610D5">
        <w:rPr>
          <w:rFonts w:ascii="Times New Roman" w:hAnsi="Times New Roman" w:cs="Times New Roman"/>
        </w:rPr>
        <w:t>zmiana wskazanych w umowie osób nadzorujących realizację przedmiotu umowy; 2)</w:t>
      </w:r>
      <w:r w:rsidRPr="009610D5">
        <w:rPr>
          <w:rFonts w:ascii="Times New Roman" w:eastAsia="Arial" w:hAnsi="Times New Roman" w:cs="Times New Roman"/>
        </w:rPr>
        <w:t xml:space="preserve"> </w:t>
      </w:r>
      <w:r w:rsidRPr="009610D5">
        <w:rPr>
          <w:rFonts w:ascii="Times New Roman" w:hAnsi="Times New Roman" w:cs="Times New Roman"/>
        </w:rPr>
        <w:t>zmiana danych teleadresowych Stron; 3)</w:t>
      </w:r>
      <w:r w:rsidRPr="009610D5">
        <w:rPr>
          <w:rFonts w:ascii="Times New Roman" w:eastAsia="Arial" w:hAnsi="Times New Roman" w:cs="Times New Roman"/>
        </w:rPr>
        <w:t xml:space="preserve"> </w:t>
      </w:r>
      <w:r w:rsidRPr="009610D5">
        <w:rPr>
          <w:rFonts w:ascii="Times New Roman" w:hAnsi="Times New Roman" w:cs="Times New Roman"/>
        </w:rPr>
        <w:t xml:space="preserve">zmiana danych rejestrowych Stron. </w:t>
      </w:r>
    </w:p>
    <w:p w14:paraId="109D867C" w14:textId="77777777" w:rsidR="00250B3F" w:rsidRPr="009610D5" w:rsidRDefault="00250B3F" w:rsidP="009610D5">
      <w:pPr>
        <w:numPr>
          <w:ilvl w:val="0"/>
          <w:numId w:val="36"/>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przypadkach określonych w ust. 6, dla skuteczności zmiany wystarczające jest niezwłoczne poinformowanie drugiej Strony na piśmie o zaistniałej zmianie. </w:t>
      </w:r>
    </w:p>
    <w:p w14:paraId="063D0417" w14:textId="77777777" w:rsidR="009610D5" w:rsidRDefault="009610D5" w:rsidP="009610D5">
      <w:pPr>
        <w:spacing w:after="0" w:line="240" w:lineRule="auto"/>
        <w:ind w:left="531" w:right="859" w:hanging="10"/>
        <w:jc w:val="center"/>
        <w:rPr>
          <w:rFonts w:ascii="Times New Roman" w:hAnsi="Times New Roman" w:cs="Times New Roman"/>
          <w:b/>
        </w:rPr>
      </w:pPr>
    </w:p>
    <w:p w14:paraId="6DD28CF1"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25. </w:t>
      </w:r>
    </w:p>
    <w:p w14:paraId="4175E84C" w14:textId="77777777" w:rsidR="00250B3F" w:rsidRPr="009610D5" w:rsidRDefault="00250B3F" w:rsidP="009610D5">
      <w:pPr>
        <w:pStyle w:val="Nagwek1"/>
        <w:spacing w:after="0" w:line="240" w:lineRule="auto"/>
        <w:ind w:left="531" w:right="726"/>
        <w:rPr>
          <w:rFonts w:ascii="Times New Roman" w:hAnsi="Times New Roman" w:cs="Times New Roman"/>
        </w:rPr>
      </w:pPr>
      <w:r w:rsidRPr="009610D5">
        <w:rPr>
          <w:rFonts w:ascii="Times New Roman" w:hAnsi="Times New Roman" w:cs="Times New Roman"/>
        </w:rPr>
        <w:t xml:space="preserve">Przetwarzanie danych osobowych </w:t>
      </w:r>
    </w:p>
    <w:p w14:paraId="635D7111" w14:textId="77777777" w:rsidR="00250B3F" w:rsidRPr="009610D5" w:rsidRDefault="00250B3F" w:rsidP="009610D5">
      <w:pPr>
        <w:spacing w:after="0" w:line="240" w:lineRule="auto"/>
        <w:ind w:left="433" w:right="42"/>
        <w:rPr>
          <w:rFonts w:ascii="Times New Roman" w:hAnsi="Times New Roman" w:cs="Times New Roman"/>
        </w:rPr>
      </w:pPr>
      <w:r w:rsidRPr="009610D5">
        <w:rPr>
          <w:rFonts w:ascii="Times New Roman" w:hAnsi="Times New Roman" w:cs="Times New Roman"/>
        </w:rPr>
        <w:t xml:space="preserve">Strony, jako Administratorzy danych osobowych, zobowiązują się do zgodnego z zapisami rozporządzenia Parlamentu Europejskiego i Rady (UE) 2016/679 95/46/WE z dnia 27 kwietnia 2016 r. w sprawie ochrony osób fizycznych w związku z przetwarzaniem danych osobowych i w sprawie swobodnego przepływu takich danych oraz uchylenia dyrektywy 95/46/WE (Dz. Urz. UE L 119 z dnia 04.05.2016 r.; dalej; „RODO”), gromadzenia, przetwarzania i zabezpieczenia  danych osobowych pracowników i współpracowników drugiej Strony, w zakresie niezbędnym do realizacji niniejszej umowy, a także do wykonania obowiązków informacyjnych, o których mowa w art. 14 ust. 1 i 2 RODO. </w:t>
      </w:r>
    </w:p>
    <w:p w14:paraId="12C781A1" w14:textId="77777777" w:rsidR="009610D5" w:rsidRDefault="009610D5" w:rsidP="009610D5">
      <w:pPr>
        <w:spacing w:after="0" w:line="240" w:lineRule="auto"/>
        <w:ind w:left="531" w:right="859" w:hanging="10"/>
        <w:jc w:val="center"/>
        <w:rPr>
          <w:rFonts w:ascii="Times New Roman" w:hAnsi="Times New Roman" w:cs="Times New Roman"/>
          <w:b/>
        </w:rPr>
      </w:pPr>
    </w:p>
    <w:p w14:paraId="0AC4B8E9" w14:textId="77777777" w:rsidR="009610D5" w:rsidRDefault="009610D5" w:rsidP="009610D5">
      <w:pPr>
        <w:spacing w:after="0" w:line="240" w:lineRule="auto"/>
        <w:ind w:left="531" w:right="859" w:hanging="10"/>
        <w:jc w:val="center"/>
        <w:rPr>
          <w:rFonts w:ascii="Times New Roman" w:hAnsi="Times New Roman" w:cs="Times New Roman"/>
          <w:b/>
        </w:rPr>
      </w:pPr>
    </w:p>
    <w:p w14:paraId="37F677B2" w14:textId="77777777" w:rsidR="00250B3F" w:rsidRPr="009610D5" w:rsidRDefault="00250B3F" w:rsidP="009610D5">
      <w:pPr>
        <w:spacing w:after="0" w:line="240" w:lineRule="auto"/>
        <w:ind w:left="531" w:right="859" w:hanging="10"/>
        <w:jc w:val="center"/>
        <w:rPr>
          <w:rFonts w:ascii="Times New Roman" w:hAnsi="Times New Roman" w:cs="Times New Roman"/>
        </w:rPr>
      </w:pPr>
      <w:r w:rsidRPr="009610D5">
        <w:rPr>
          <w:rFonts w:ascii="Times New Roman" w:hAnsi="Times New Roman" w:cs="Times New Roman"/>
          <w:b/>
        </w:rPr>
        <w:t xml:space="preserve">§ 26. </w:t>
      </w:r>
    </w:p>
    <w:p w14:paraId="055AB239" w14:textId="77777777" w:rsidR="00250B3F" w:rsidRPr="009610D5" w:rsidRDefault="00250B3F" w:rsidP="009610D5">
      <w:pPr>
        <w:pStyle w:val="Nagwek1"/>
        <w:spacing w:after="0" w:line="240" w:lineRule="auto"/>
        <w:ind w:left="531" w:right="855"/>
        <w:rPr>
          <w:rFonts w:ascii="Times New Roman" w:hAnsi="Times New Roman" w:cs="Times New Roman"/>
        </w:rPr>
      </w:pPr>
      <w:r w:rsidRPr="009610D5">
        <w:rPr>
          <w:rFonts w:ascii="Times New Roman" w:hAnsi="Times New Roman" w:cs="Times New Roman"/>
        </w:rPr>
        <w:t xml:space="preserve">Postanowienia końcowe </w:t>
      </w:r>
    </w:p>
    <w:p w14:paraId="0373DDEC"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Każda ze Stron umowy oświadcza, iż jest prawidłowo umocowana do zawarcia umowy. </w:t>
      </w:r>
    </w:p>
    <w:p w14:paraId="0F155678"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oświadcza, iż dane wskazane w dokumentach rejestrowych Wykonawcy są w chwili podpisywania umowy aktualne i zgodne ze stanem faktycznym. W przypadku zmiany danych rejestrowych, mających znaczenie dla zawartej umowy, Wykonawca zobowiązuje się powiadomić o nich Zamawiającego, pod rygorem skutków prawnych dla Wykonawcy wynikających z faktu niepowiadomienia. Wykonawca nie może bez zgody Zamawiającego przenosić praw i obowiązków wynikających z niniejszej umowy w tym dokonywać cesji wierzytelności. </w:t>
      </w:r>
    </w:p>
    <w:p w14:paraId="40A2E1C1"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Tytuły poszczególnych paragrafów maja wyłącznie charakter informacyjny i nie mogą stanowić podstawy do interpretacji umowy. </w:t>
      </w:r>
    </w:p>
    <w:p w14:paraId="43BB90BD"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sprawach nieuregulowanych niniejszą umowa zastosowanie mają odpowiednie przepisy prawa polskiego. </w:t>
      </w:r>
    </w:p>
    <w:p w14:paraId="0DAC8485"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 granicach wyznaczonych przez bezwzględnie obowiązujące przepisy prawa, nieważność jakiejkolwiek części umowy pozostaje bez wpływu na ważność jej pozostałej części. W przypadku zaistnienia takiej sytuacji Strony zastąpią takie postanowienia ważnymi postanowieniami wywołującymi taki sam skutek gospodarczy. </w:t>
      </w:r>
    </w:p>
    <w:p w14:paraId="2E649E56"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Wszelkie spory mogące wynikać w związku z realizacją niniejszej umowy będą rozstrzygane przez Strony w drodze negocjacji. Jeżeli strony nie dojdą do porozumienia, spory będą poddane sądowi powszechnemu według siedziby Zamawiającego. </w:t>
      </w:r>
    </w:p>
    <w:p w14:paraId="651B0FAC"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Wykonawca ponosi odpowiedzialność za działania lub zaniechania wszystkich osób i podmiotów, które realizują umowę w jego imieniu lub na jego rzecz jak za działania lub zaniechania własne. </w:t>
      </w:r>
    </w:p>
    <w:p w14:paraId="5A352FCB"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Umowę sporządzono w dwóch </w:t>
      </w:r>
      <w:r w:rsidR="00A95ABD" w:rsidRPr="009610D5">
        <w:rPr>
          <w:rFonts w:ascii="Times New Roman" w:hAnsi="Times New Roman" w:cs="Times New Roman"/>
        </w:rPr>
        <w:t xml:space="preserve">jednobrzmiących egzemplarzach, po jednym </w:t>
      </w:r>
      <w:r w:rsidRPr="009610D5">
        <w:rPr>
          <w:rFonts w:ascii="Times New Roman" w:hAnsi="Times New Roman" w:cs="Times New Roman"/>
        </w:rPr>
        <w:t>dla Zamawia</w:t>
      </w:r>
      <w:r w:rsidR="00A95ABD" w:rsidRPr="009610D5">
        <w:rPr>
          <w:rFonts w:ascii="Times New Roman" w:hAnsi="Times New Roman" w:cs="Times New Roman"/>
        </w:rPr>
        <w:t>jącego</w:t>
      </w:r>
      <w:r w:rsidRPr="009610D5">
        <w:rPr>
          <w:rFonts w:ascii="Times New Roman" w:hAnsi="Times New Roman" w:cs="Times New Roman"/>
        </w:rPr>
        <w:t xml:space="preserve"> </w:t>
      </w:r>
    </w:p>
    <w:p w14:paraId="457777AE"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Załącznikami, które stanowią integralną część umowy są: </w:t>
      </w:r>
    </w:p>
    <w:p w14:paraId="13372E7F" w14:textId="77777777" w:rsidR="00250B3F" w:rsidRPr="009610D5" w:rsidRDefault="00A95ABD" w:rsidP="009610D5">
      <w:pPr>
        <w:numPr>
          <w:ilvl w:val="1"/>
          <w:numId w:val="37"/>
        </w:numPr>
        <w:spacing w:after="0" w:line="240" w:lineRule="auto"/>
        <w:ind w:right="42" w:hanging="293"/>
        <w:rPr>
          <w:rFonts w:ascii="Times New Roman" w:hAnsi="Times New Roman" w:cs="Times New Roman"/>
        </w:rPr>
      </w:pPr>
      <w:r w:rsidRPr="009610D5">
        <w:rPr>
          <w:rFonts w:ascii="Times New Roman" w:hAnsi="Times New Roman" w:cs="Times New Roman"/>
        </w:rPr>
        <w:t>Załącznik nr 1</w:t>
      </w:r>
      <w:r w:rsidR="00250B3F" w:rsidRPr="009610D5">
        <w:rPr>
          <w:rFonts w:ascii="Times New Roman" w:hAnsi="Times New Roman" w:cs="Times New Roman"/>
        </w:rPr>
        <w:t xml:space="preserve"> - Specyfikacja techniczna wykonania i odbioru robót budowlanych, </w:t>
      </w:r>
    </w:p>
    <w:p w14:paraId="46FF8146" w14:textId="77777777" w:rsidR="00250B3F" w:rsidRPr="009610D5" w:rsidRDefault="00A95ABD" w:rsidP="009610D5">
      <w:pPr>
        <w:numPr>
          <w:ilvl w:val="1"/>
          <w:numId w:val="37"/>
        </w:numPr>
        <w:spacing w:after="0" w:line="240" w:lineRule="auto"/>
        <w:ind w:right="42" w:hanging="293"/>
        <w:rPr>
          <w:rFonts w:ascii="Times New Roman" w:hAnsi="Times New Roman" w:cs="Times New Roman"/>
        </w:rPr>
      </w:pPr>
      <w:r w:rsidRPr="009610D5">
        <w:rPr>
          <w:rFonts w:ascii="Times New Roman" w:hAnsi="Times New Roman" w:cs="Times New Roman"/>
        </w:rPr>
        <w:t>Załącznik nr 2</w:t>
      </w:r>
      <w:r w:rsidR="00250B3F" w:rsidRPr="009610D5">
        <w:rPr>
          <w:rFonts w:ascii="Times New Roman" w:hAnsi="Times New Roman" w:cs="Times New Roman"/>
        </w:rPr>
        <w:t xml:space="preserve"> - Wzór protokołu odbioru końcowego, </w:t>
      </w:r>
    </w:p>
    <w:p w14:paraId="530F2AAD" w14:textId="77777777" w:rsidR="00250B3F" w:rsidRPr="009610D5" w:rsidRDefault="00250B3F" w:rsidP="009610D5">
      <w:pPr>
        <w:numPr>
          <w:ilvl w:val="1"/>
          <w:numId w:val="37"/>
        </w:numPr>
        <w:spacing w:after="0" w:line="240" w:lineRule="auto"/>
        <w:ind w:right="42" w:hanging="293"/>
        <w:rPr>
          <w:rFonts w:ascii="Times New Roman" w:hAnsi="Times New Roman" w:cs="Times New Roman"/>
        </w:rPr>
      </w:pPr>
      <w:r w:rsidRPr="009610D5">
        <w:rPr>
          <w:rFonts w:ascii="Times New Roman" w:hAnsi="Times New Roman" w:cs="Times New Roman"/>
        </w:rPr>
        <w:t xml:space="preserve">Załącznik nr 3 - Dokument gwarancji, </w:t>
      </w:r>
    </w:p>
    <w:p w14:paraId="07E51D4C" w14:textId="77777777" w:rsidR="00250B3F" w:rsidRPr="009610D5" w:rsidRDefault="00250B3F" w:rsidP="009610D5">
      <w:pPr>
        <w:numPr>
          <w:ilvl w:val="0"/>
          <w:numId w:val="37"/>
        </w:numPr>
        <w:spacing w:after="0" w:line="240" w:lineRule="auto"/>
        <w:ind w:right="42" w:hanging="360"/>
        <w:rPr>
          <w:rFonts w:ascii="Times New Roman" w:hAnsi="Times New Roman" w:cs="Times New Roman"/>
        </w:rPr>
      </w:pPr>
      <w:r w:rsidRPr="009610D5">
        <w:rPr>
          <w:rFonts w:ascii="Times New Roman" w:hAnsi="Times New Roman" w:cs="Times New Roman"/>
        </w:rPr>
        <w:t xml:space="preserve">Umowa wchodzi w życie z dniem podpisania. </w:t>
      </w:r>
      <w:r w:rsidRPr="009610D5">
        <w:rPr>
          <w:rFonts w:ascii="Times New Roman" w:hAnsi="Times New Roman" w:cs="Times New Roman"/>
          <w:b/>
        </w:rPr>
        <w:t xml:space="preserve"> </w:t>
      </w:r>
    </w:p>
    <w:p w14:paraId="7BA1960B" w14:textId="77777777" w:rsidR="009610D5" w:rsidRPr="009610D5" w:rsidRDefault="009610D5" w:rsidP="009610D5">
      <w:pPr>
        <w:spacing w:after="0" w:line="240" w:lineRule="auto"/>
        <w:ind w:left="489" w:right="42" w:firstLine="0"/>
        <w:rPr>
          <w:rFonts w:ascii="Times New Roman" w:hAnsi="Times New Roman" w:cs="Times New Roman"/>
        </w:rPr>
      </w:pPr>
    </w:p>
    <w:p w14:paraId="01060EFF" w14:textId="77777777" w:rsidR="00250B3F" w:rsidRPr="009610D5" w:rsidRDefault="00250B3F"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607A0ECC" w14:textId="77777777" w:rsidR="00D2131E" w:rsidRPr="009610D5" w:rsidRDefault="00D2131E" w:rsidP="009610D5">
      <w:pPr>
        <w:tabs>
          <w:tab w:val="left" w:pos="113"/>
        </w:tabs>
        <w:suppressAutoHyphens/>
        <w:spacing w:after="0" w:line="240" w:lineRule="auto"/>
        <w:jc w:val="center"/>
        <w:rPr>
          <w:rFonts w:ascii="Times New Roman" w:hAnsi="Times New Roman" w:cs="Times New Roman"/>
          <w:b/>
        </w:rPr>
      </w:pPr>
      <w:r w:rsidRPr="009610D5">
        <w:rPr>
          <w:rFonts w:ascii="Times New Roman" w:hAnsi="Times New Roman" w:cs="Times New Roman"/>
          <w:b/>
        </w:rPr>
        <w:t>Z A M A W I A J Ą C Y                                                          W Y K O N A W C A</w:t>
      </w:r>
    </w:p>
    <w:p w14:paraId="459690DC" w14:textId="77777777" w:rsidR="009610D5" w:rsidRPr="009610D5" w:rsidRDefault="009610D5" w:rsidP="009610D5">
      <w:pPr>
        <w:tabs>
          <w:tab w:val="left" w:pos="113"/>
        </w:tabs>
        <w:suppressAutoHyphens/>
        <w:spacing w:after="0" w:line="240" w:lineRule="auto"/>
        <w:jc w:val="center"/>
        <w:rPr>
          <w:rFonts w:ascii="Times New Roman" w:hAnsi="Times New Roman" w:cs="Times New Roman"/>
          <w:b/>
        </w:rPr>
      </w:pPr>
    </w:p>
    <w:p w14:paraId="3C402AAE"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04B21820"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3F543EF8"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E00848A"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4E970CF"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5A998466"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4E7916AB"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6678141"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BD65A01"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0947A578"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CA39C8D"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4BB98A4A"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27FB1426"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6640B26B"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5B09B10D"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DDA1512" w14:textId="77777777" w:rsidR="009610D5" w:rsidRDefault="009610D5" w:rsidP="009610D5">
      <w:pPr>
        <w:spacing w:after="0" w:line="240" w:lineRule="auto"/>
        <w:ind w:left="10" w:right="39" w:hanging="10"/>
        <w:jc w:val="right"/>
        <w:rPr>
          <w:rFonts w:ascii="Times New Roman" w:hAnsi="Times New Roman" w:cs="Times New Roman"/>
        </w:rPr>
      </w:pPr>
    </w:p>
    <w:p w14:paraId="526702BE" w14:textId="77777777" w:rsidR="009610D5" w:rsidRDefault="009610D5" w:rsidP="009610D5">
      <w:pPr>
        <w:spacing w:after="0" w:line="240" w:lineRule="auto"/>
        <w:ind w:left="10" w:right="39" w:hanging="10"/>
        <w:jc w:val="right"/>
        <w:rPr>
          <w:rFonts w:ascii="Times New Roman" w:hAnsi="Times New Roman" w:cs="Times New Roman"/>
        </w:rPr>
      </w:pPr>
    </w:p>
    <w:p w14:paraId="54E11D7F" w14:textId="77777777" w:rsidR="009610D5" w:rsidRDefault="009610D5" w:rsidP="009610D5">
      <w:pPr>
        <w:spacing w:after="0" w:line="240" w:lineRule="auto"/>
        <w:ind w:left="10" w:right="39" w:hanging="10"/>
        <w:jc w:val="right"/>
        <w:rPr>
          <w:rFonts w:ascii="Times New Roman" w:hAnsi="Times New Roman" w:cs="Times New Roman"/>
        </w:rPr>
      </w:pPr>
    </w:p>
    <w:p w14:paraId="5B356F3F"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2BF9A31F"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22F3B0EF"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79D77E0A" w14:textId="77777777" w:rsidR="009610D5" w:rsidRPr="009610D5" w:rsidRDefault="009610D5" w:rsidP="009610D5">
      <w:pPr>
        <w:spacing w:after="0" w:line="240" w:lineRule="auto"/>
        <w:ind w:left="10" w:right="39" w:hanging="10"/>
        <w:jc w:val="right"/>
        <w:rPr>
          <w:rFonts w:ascii="Times New Roman" w:hAnsi="Times New Roman" w:cs="Times New Roman"/>
        </w:rPr>
      </w:pPr>
      <w:r w:rsidRPr="009610D5">
        <w:rPr>
          <w:rFonts w:ascii="Times New Roman" w:hAnsi="Times New Roman" w:cs="Times New Roman"/>
        </w:rPr>
        <w:t>Załącznik nr 2 do umowy</w:t>
      </w:r>
    </w:p>
    <w:p w14:paraId="5B0B2ED5" w14:textId="77777777" w:rsidR="009610D5" w:rsidRPr="009610D5" w:rsidRDefault="009610D5" w:rsidP="009610D5">
      <w:pPr>
        <w:pStyle w:val="Nagwek1"/>
        <w:spacing w:after="0" w:line="240" w:lineRule="auto"/>
        <w:ind w:left="531" w:right="433"/>
        <w:rPr>
          <w:rFonts w:ascii="Times New Roman" w:hAnsi="Times New Roman" w:cs="Times New Roman"/>
        </w:rPr>
      </w:pPr>
      <w:r w:rsidRPr="009610D5">
        <w:rPr>
          <w:rFonts w:ascii="Times New Roman" w:hAnsi="Times New Roman" w:cs="Times New Roman"/>
        </w:rPr>
        <w:t xml:space="preserve">PROTOKÓŁ KOŃCOWY ODBIORU  ROBÓT </w:t>
      </w:r>
    </w:p>
    <w:p w14:paraId="57107C1E" w14:textId="77777777" w:rsidR="009610D5" w:rsidRPr="009610D5" w:rsidRDefault="009610D5" w:rsidP="009610D5">
      <w:pPr>
        <w:spacing w:after="0" w:line="240" w:lineRule="auto"/>
        <w:ind w:left="139" w:firstLine="0"/>
        <w:jc w:val="center"/>
        <w:rPr>
          <w:rFonts w:ascii="Times New Roman" w:hAnsi="Times New Roman" w:cs="Times New Roman"/>
        </w:rPr>
      </w:pPr>
      <w:r w:rsidRPr="009610D5">
        <w:rPr>
          <w:rFonts w:ascii="Times New Roman" w:hAnsi="Times New Roman" w:cs="Times New Roman"/>
        </w:rPr>
        <w:t xml:space="preserve"> </w:t>
      </w:r>
    </w:p>
    <w:p w14:paraId="2E766377" w14:textId="77777777" w:rsidR="009610D5" w:rsidRPr="009610D5" w:rsidRDefault="009610D5" w:rsidP="009610D5">
      <w:pPr>
        <w:spacing w:after="0" w:line="240" w:lineRule="auto"/>
        <w:ind w:left="90" w:firstLine="0"/>
        <w:jc w:val="center"/>
        <w:rPr>
          <w:rFonts w:ascii="Times New Roman" w:hAnsi="Times New Roman" w:cs="Times New Roman"/>
        </w:rPr>
      </w:pPr>
      <w:r w:rsidRPr="009610D5">
        <w:rPr>
          <w:rFonts w:ascii="Times New Roman" w:hAnsi="Times New Roman" w:cs="Times New Roman"/>
        </w:rPr>
        <w:t xml:space="preserve">sporządzony </w:t>
      </w:r>
      <w:r w:rsidRPr="009610D5">
        <w:rPr>
          <w:rFonts w:ascii="Times New Roman" w:hAnsi="Times New Roman" w:cs="Times New Roman"/>
          <w:b/>
          <w:i/>
        </w:rPr>
        <w:t xml:space="preserve">w…………. dnia……………… </w:t>
      </w:r>
    </w:p>
    <w:p w14:paraId="0ED29A89" w14:textId="77777777" w:rsidR="009610D5" w:rsidRPr="009610D5" w:rsidRDefault="009610D5" w:rsidP="009610D5">
      <w:pPr>
        <w:spacing w:after="0" w:line="240" w:lineRule="auto"/>
        <w:ind w:left="139" w:firstLine="0"/>
        <w:jc w:val="center"/>
        <w:rPr>
          <w:rFonts w:ascii="Times New Roman" w:hAnsi="Times New Roman" w:cs="Times New Roman"/>
        </w:rPr>
      </w:pPr>
      <w:r w:rsidRPr="009610D5">
        <w:rPr>
          <w:rFonts w:ascii="Times New Roman" w:hAnsi="Times New Roman" w:cs="Times New Roman"/>
          <w:b/>
          <w:i/>
        </w:rPr>
        <w:t xml:space="preserve"> </w:t>
      </w:r>
    </w:p>
    <w:p w14:paraId="407F2621" w14:textId="77777777" w:rsidR="009610D5" w:rsidRPr="009610D5" w:rsidRDefault="009610D5" w:rsidP="009610D5">
      <w:pPr>
        <w:numPr>
          <w:ilvl w:val="0"/>
          <w:numId w:val="40"/>
        </w:numPr>
        <w:spacing w:after="0" w:line="240" w:lineRule="auto"/>
        <w:ind w:left="142" w:right="42" w:hanging="13"/>
        <w:rPr>
          <w:rFonts w:ascii="Times New Roman" w:hAnsi="Times New Roman" w:cs="Times New Roman"/>
        </w:rPr>
      </w:pPr>
      <w:r w:rsidRPr="009610D5">
        <w:rPr>
          <w:rFonts w:ascii="Times New Roman" w:hAnsi="Times New Roman" w:cs="Times New Roman"/>
        </w:rPr>
        <w:t xml:space="preserve">Zamawiający  </w:t>
      </w:r>
      <w:r w:rsidRPr="009610D5">
        <w:rPr>
          <w:rFonts w:ascii="Times New Roman" w:hAnsi="Times New Roman" w:cs="Times New Roman"/>
          <w:b/>
          <w:i/>
        </w:rPr>
        <w:t>……………………………………..</w:t>
      </w:r>
    </w:p>
    <w:p w14:paraId="68E687D8" w14:textId="77777777" w:rsidR="009610D5" w:rsidRPr="009610D5" w:rsidRDefault="009610D5" w:rsidP="009610D5">
      <w:pPr>
        <w:numPr>
          <w:ilvl w:val="0"/>
          <w:numId w:val="40"/>
        </w:numPr>
        <w:spacing w:after="0" w:line="240" w:lineRule="auto"/>
        <w:ind w:left="142" w:right="42" w:hanging="13"/>
        <w:rPr>
          <w:rFonts w:ascii="Times New Roman" w:hAnsi="Times New Roman" w:cs="Times New Roman"/>
        </w:rPr>
      </w:pPr>
      <w:r w:rsidRPr="009610D5">
        <w:rPr>
          <w:rFonts w:ascii="Times New Roman" w:hAnsi="Times New Roman" w:cs="Times New Roman"/>
        </w:rPr>
        <w:t>Wykonawca  ………………………</w:t>
      </w:r>
      <w:r w:rsidRPr="009610D5">
        <w:rPr>
          <w:rFonts w:ascii="Times New Roman" w:hAnsi="Times New Roman" w:cs="Times New Roman"/>
          <w:b/>
          <w:i/>
        </w:rPr>
        <w:t xml:space="preserve"> </w:t>
      </w:r>
    </w:p>
    <w:p w14:paraId="6EF64AB9" w14:textId="77777777" w:rsidR="009610D5" w:rsidRPr="009610D5" w:rsidRDefault="009610D5" w:rsidP="009610D5">
      <w:pPr>
        <w:numPr>
          <w:ilvl w:val="0"/>
          <w:numId w:val="40"/>
        </w:numPr>
        <w:spacing w:after="0" w:line="240" w:lineRule="auto"/>
        <w:ind w:left="142" w:right="42" w:hanging="13"/>
        <w:rPr>
          <w:rFonts w:ascii="Times New Roman" w:hAnsi="Times New Roman" w:cs="Times New Roman"/>
        </w:rPr>
      </w:pPr>
      <w:r w:rsidRPr="009610D5">
        <w:rPr>
          <w:rFonts w:ascii="Times New Roman" w:hAnsi="Times New Roman" w:cs="Times New Roman"/>
        </w:rPr>
        <w:t xml:space="preserve">Umowa i aneksy (nr, z dnia):  </w:t>
      </w:r>
      <w:r w:rsidRPr="009610D5">
        <w:rPr>
          <w:rFonts w:ascii="Times New Roman" w:hAnsi="Times New Roman" w:cs="Times New Roman"/>
          <w:b/>
          <w:i/>
        </w:rPr>
        <w:t>Umowa …………………… z dnia ……………………..</w:t>
      </w:r>
      <w:r w:rsidRPr="009610D5">
        <w:rPr>
          <w:rFonts w:ascii="Times New Roman" w:hAnsi="Times New Roman" w:cs="Times New Roman"/>
        </w:rPr>
        <w:t xml:space="preserve"> </w:t>
      </w:r>
    </w:p>
    <w:p w14:paraId="799D9291" w14:textId="77777777" w:rsidR="009610D5" w:rsidRPr="009610D5" w:rsidRDefault="009610D5" w:rsidP="009610D5">
      <w:pPr>
        <w:pStyle w:val="Akapitzlist"/>
        <w:numPr>
          <w:ilvl w:val="0"/>
          <w:numId w:val="40"/>
        </w:numPr>
        <w:spacing w:after="0" w:line="240" w:lineRule="auto"/>
        <w:ind w:left="142" w:hanging="13"/>
        <w:jc w:val="left"/>
        <w:rPr>
          <w:rFonts w:ascii="Times New Roman" w:hAnsi="Times New Roman" w:cs="Times New Roman"/>
        </w:rPr>
      </w:pPr>
      <w:r w:rsidRPr="009610D5">
        <w:rPr>
          <w:rFonts w:ascii="Times New Roman" w:hAnsi="Times New Roman" w:cs="Times New Roman"/>
        </w:rPr>
        <w:t xml:space="preserve">Przedmiot umowy:  </w:t>
      </w:r>
      <w:r w:rsidRPr="009610D5">
        <w:rPr>
          <w:rFonts w:ascii="Times New Roman" w:hAnsi="Times New Roman" w:cs="Times New Roman"/>
          <w:i/>
        </w:rPr>
        <w:t>.</w:t>
      </w:r>
      <w:r w:rsidRPr="009610D5">
        <w:rPr>
          <w:rFonts w:ascii="Times New Roman" w:hAnsi="Times New Roman" w:cs="Times New Roman"/>
          <w:b/>
          <w:i/>
        </w:rPr>
        <w:t xml:space="preserve">  </w:t>
      </w:r>
    </w:p>
    <w:p w14:paraId="2D0CAC27" w14:textId="77777777" w:rsidR="009610D5" w:rsidRPr="009610D5" w:rsidRDefault="009610D5" w:rsidP="009610D5">
      <w:pPr>
        <w:numPr>
          <w:ilvl w:val="0"/>
          <w:numId w:val="40"/>
        </w:numPr>
        <w:spacing w:after="0" w:line="240" w:lineRule="auto"/>
        <w:ind w:left="142" w:right="42" w:hanging="13"/>
        <w:rPr>
          <w:rFonts w:ascii="Times New Roman" w:hAnsi="Times New Roman" w:cs="Times New Roman"/>
        </w:rPr>
      </w:pPr>
      <w:r w:rsidRPr="009610D5">
        <w:rPr>
          <w:rFonts w:ascii="Times New Roman" w:hAnsi="Times New Roman" w:cs="Times New Roman"/>
        </w:rPr>
        <w:t xml:space="preserve">Wartość przedmiotu umowy:  </w:t>
      </w:r>
      <w:r w:rsidRPr="009610D5">
        <w:rPr>
          <w:rFonts w:ascii="Times New Roman" w:hAnsi="Times New Roman" w:cs="Times New Roman"/>
          <w:b/>
          <w:i/>
        </w:rPr>
        <w:t xml:space="preserve">……………….. (brutto) </w:t>
      </w:r>
    </w:p>
    <w:p w14:paraId="5A352829" w14:textId="77777777" w:rsidR="009610D5" w:rsidRPr="009610D5" w:rsidRDefault="009610D5" w:rsidP="009610D5">
      <w:pPr>
        <w:pStyle w:val="Akapitzlist"/>
        <w:numPr>
          <w:ilvl w:val="0"/>
          <w:numId w:val="40"/>
        </w:numPr>
        <w:spacing w:after="0" w:line="240" w:lineRule="auto"/>
        <w:ind w:left="142" w:hanging="13"/>
        <w:jc w:val="left"/>
        <w:rPr>
          <w:rFonts w:ascii="Times New Roman" w:hAnsi="Times New Roman" w:cs="Times New Roman"/>
        </w:rPr>
      </w:pPr>
      <w:r w:rsidRPr="009610D5">
        <w:rPr>
          <w:rFonts w:ascii="Times New Roman" w:hAnsi="Times New Roman" w:cs="Times New Roman"/>
        </w:rPr>
        <w:t xml:space="preserve">Po zgłoszeniu przez Wykonawcę gotowości do odbioru końcowego w dniu ……………… </w:t>
      </w:r>
    </w:p>
    <w:p w14:paraId="44529E7C"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3096E2F9"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Komisja w składzie: </w:t>
      </w:r>
    </w:p>
    <w:p w14:paraId="278E41D3"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Przedstawiciel (e) Wykonawcy:………………………. </w:t>
      </w:r>
    </w:p>
    <w:p w14:paraId="17800D8D"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Przedstawiciele Zamawiającego:………………………………………..</w:t>
      </w:r>
      <w:r w:rsidRPr="009610D5">
        <w:rPr>
          <w:rFonts w:ascii="Times New Roman" w:hAnsi="Times New Roman" w:cs="Times New Roman"/>
          <w:i/>
        </w:rPr>
        <w:t xml:space="preserve"> </w:t>
      </w:r>
    </w:p>
    <w:p w14:paraId="2694A228"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stwierdziła co następuje: </w:t>
      </w:r>
    </w:p>
    <w:p w14:paraId="2F1D9A65"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1DB8E192" w14:textId="77777777" w:rsidR="009610D5" w:rsidRPr="009610D5" w:rsidRDefault="009610D5" w:rsidP="009610D5">
      <w:pPr>
        <w:numPr>
          <w:ilvl w:val="1"/>
          <w:numId w:val="40"/>
        </w:numPr>
        <w:spacing w:after="0" w:line="240" w:lineRule="auto"/>
        <w:ind w:right="42" w:hanging="396"/>
        <w:rPr>
          <w:rFonts w:ascii="Times New Roman" w:hAnsi="Times New Roman" w:cs="Times New Roman"/>
        </w:rPr>
      </w:pPr>
      <w:r w:rsidRPr="009610D5">
        <w:rPr>
          <w:rFonts w:ascii="Times New Roman" w:hAnsi="Times New Roman" w:cs="Times New Roman"/>
        </w:rPr>
        <w:t xml:space="preserve">Roboty budowlane zostały* / nie zostały* zakończone bez uwag  w terminie określonym w umowie. </w:t>
      </w:r>
    </w:p>
    <w:p w14:paraId="58B25F73" w14:textId="77777777" w:rsidR="009610D5" w:rsidRPr="009610D5" w:rsidRDefault="009610D5" w:rsidP="009610D5">
      <w:pPr>
        <w:spacing w:after="0" w:line="240" w:lineRule="auto"/>
        <w:ind w:left="538" w:firstLine="0"/>
        <w:jc w:val="left"/>
        <w:rPr>
          <w:rFonts w:ascii="Times New Roman" w:hAnsi="Times New Roman" w:cs="Times New Roman"/>
        </w:rPr>
      </w:pPr>
      <w:r w:rsidRPr="009610D5">
        <w:rPr>
          <w:rFonts w:ascii="Times New Roman" w:hAnsi="Times New Roman" w:cs="Times New Roman"/>
        </w:rPr>
        <w:t xml:space="preserve"> Ilość dni opóźnienia wynosi ......................................... </w:t>
      </w:r>
    </w:p>
    <w:p w14:paraId="4E04AE92" w14:textId="77777777" w:rsidR="009610D5" w:rsidRPr="009610D5" w:rsidRDefault="009610D5" w:rsidP="009610D5">
      <w:pPr>
        <w:spacing w:after="0" w:line="240" w:lineRule="auto"/>
        <w:ind w:left="546" w:right="42"/>
        <w:rPr>
          <w:rFonts w:ascii="Times New Roman" w:hAnsi="Times New Roman" w:cs="Times New Roman"/>
        </w:rPr>
      </w:pPr>
      <w:r w:rsidRPr="009610D5">
        <w:rPr>
          <w:rFonts w:ascii="Times New Roman" w:hAnsi="Times New Roman" w:cs="Times New Roman"/>
        </w:rPr>
        <w:t xml:space="preserve">Dostarczono/ nie dostarczono wymaganą w umowie dokumentację. </w:t>
      </w:r>
    </w:p>
    <w:p w14:paraId="24A9F12E" w14:textId="77777777" w:rsidR="009610D5" w:rsidRPr="009610D5" w:rsidRDefault="009610D5" w:rsidP="009610D5">
      <w:pPr>
        <w:spacing w:after="0" w:line="240" w:lineRule="auto"/>
        <w:ind w:left="538" w:firstLine="0"/>
        <w:jc w:val="left"/>
        <w:rPr>
          <w:rFonts w:ascii="Times New Roman" w:hAnsi="Times New Roman" w:cs="Times New Roman"/>
        </w:rPr>
      </w:pPr>
      <w:r w:rsidRPr="009610D5">
        <w:rPr>
          <w:rFonts w:ascii="Times New Roman" w:hAnsi="Times New Roman" w:cs="Times New Roman"/>
        </w:rPr>
        <w:t xml:space="preserve"> </w:t>
      </w:r>
    </w:p>
    <w:p w14:paraId="269638E5" w14:textId="77777777" w:rsidR="009610D5" w:rsidRPr="009610D5" w:rsidRDefault="009610D5" w:rsidP="009610D5">
      <w:pPr>
        <w:numPr>
          <w:ilvl w:val="1"/>
          <w:numId w:val="40"/>
        </w:numPr>
        <w:spacing w:after="0" w:line="240" w:lineRule="auto"/>
        <w:ind w:right="42" w:hanging="396"/>
        <w:rPr>
          <w:rFonts w:ascii="Times New Roman" w:hAnsi="Times New Roman" w:cs="Times New Roman"/>
        </w:rPr>
      </w:pPr>
      <w:r w:rsidRPr="009610D5">
        <w:rPr>
          <w:rFonts w:ascii="Times New Roman" w:hAnsi="Times New Roman" w:cs="Times New Roman"/>
        </w:rPr>
        <w:t xml:space="preserve">Teren budowy został uporządkowany: tak* / nie* </w:t>
      </w:r>
    </w:p>
    <w:p w14:paraId="6C117218" w14:textId="77777777" w:rsidR="009610D5" w:rsidRPr="009610D5" w:rsidRDefault="009610D5" w:rsidP="009610D5">
      <w:pPr>
        <w:tabs>
          <w:tab w:val="center" w:pos="593"/>
          <w:tab w:val="center" w:pos="4299"/>
        </w:tabs>
        <w:spacing w:after="0" w:line="240" w:lineRule="auto"/>
        <w:ind w:left="0" w:firstLine="0"/>
        <w:jc w:val="left"/>
        <w:rPr>
          <w:rFonts w:ascii="Times New Roman" w:hAnsi="Times New Roman" w:cs="Times New Roman"/>
        </w:rPr>
      </w:pPr>
      <w:r w:rsidRPr="009610D5">
        <w:rPr>
          <w:rFonts w:ascii="Times New Roman" w:hAnsi="Times New Roman" w:cs="Times New Roman"/>
        </w:rPr>
        <w:t xml:space="preserve"> </w:t>
      </w:r>
      <w:r w:rsidRPr="009610D5">
        <w:rPr>
          <w:rFonts w:ascii="Times New Roman" w:hAnsi="Times New Roman" w:cs="Times New Roman"/>
        </w:rPr>
        <w:tab/>
        <w:t xml:space="preserve">– </w:t>
      </w:r>
      <w:r w:rsidRPr="009610D5">
        <w:rPr>
          <w:rFonts w:ascii="Times New Roman" w:hAnsi="Times New Roman" w:cs="Times New Roman"/>
        </w:rPr>
        <w:tab/>
        <w:t xml:space="preserve">jeśli nie, wymienić sposób i termin uporządkowania terenu budowy ............... </w:t>
      </w:r>
    </w:p>
    <w:p w14:paraId="7452F8CE" w14:textId="77777777" w:rsidR="009610D5" w:rsidRPr="009610D5" w:rsidRDefault="009610D5" w:rsidP="009610D5">
      <w:pPr>
        <w:tabs>
          <w:tab w:val="center" w:pos="538"/>
          <w:tab w:val="right" w:pos="9263"/>
        </w:tabs>
        <w:spacing w:after="0" w:line="240" w:lineRule="auto"/>
        <w:ind w:left="0" w:firstLine="0"/>
        <w:jc w:val="left"/>
        <w:rPr>
          <w:rFonts w:ascii="Times New Roman" w:hAnsi="Times New Roman" w:cs="Times New Roman"/>
        </w:rPr>
      </w:pPr>
      <w:r w:rsidRPr="009610D5">
        <w:rPr>
          <w:rFonts w:ascii="Times New Roman" w:hAnsi="Times New Roman" w:cs="Times New Roman"/>
        </w:rPr>
        <w:tab/>
        <w:t xml:space="preserve"> </w:t>
      </w:r>
      <w:r w:rsidRPr="009610D5">
        <w:rPr>
          <w:rFonts w:ascii="Times New Roman" w:hAnsi="Times New Roman" w:cs="Times New Roman"/>
        </w:rPr>
        <w:tab/>
        <w:t xml:space="preserve"> ........................................................................................................................................................ </w:t>
      </w:r>
    </w:p>
    <w:p w14:paraId="2E1FDADE"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171C3D02" w14:textId="77777777" w:rsidR="009610D5" w:rsidRPr="009610D5" w:rsidRDefault="009610D5" w:rsidP="009610D5">
      <w:pPr>
        <w:numPr>
          <w:ilvl w:val="0"/>
          <w:numId w:val="40"/>
        </w:numPr>
        <w:spacing w:after="0" w:line="240" w:lineRule="auto"/>
        <w:ind w:right="42" w:hanging="504"/>
        <w:rPr>
          <w:rFonts w:ascii="Times New Roman" w:hAnsi="Times New Roman" w:cs="Times New Roman"/>
        </w:rPr>
      </w:pPr>
      <w:r w:rsidRPr="009610D5">
        <w:rPr>
          <w:rFonts w:ascii="Times New Roman" w:hAnsi="Times New Roman" w:cs="Times New Roman"/>
        </w:rPr>
        <w:t xml:space="preserve">Protokół ze skutecznie dokonanego odbioru robót budowlanych stanowi podstawę do zapłaty przez Zamawiającego  kwoty ……………………. brutto. </w:t>
      </w:r>
    </w:p>
    <w:p w14:paraId="315D3EB5"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613B7C72" w14:textId="77777777" w:rsidR="009610D5" w:rsidRPr="009610D5" w:rsidRDefault="009610D5" w:rsidP="009610D5">
      <w:pPr>
        <w:numPr>
          <w:ilvl w:val="0"/>
          <w:numId w:val="40"/>
        </w:numPr>
        <w:spacing w:after="0" w:line="240" w:lineRule="auto"/>
        <w:ind w:right="42" w:hanging="504"/>
        <w:rPr>
          <w:rFonts w:ascii="Times New Roman" w:hAnsi="Times New Roman" w:cs="Times New Roman"/>
        </w:rPr>
      </w:pPr>
      <w:r w:rsidRPr="009610D5">
        <w:rPr>
          <w:rFonts w:ascii="Times New Roman" w:hAnsi="Times New Roman" w:cs="Times New Roman"/>
        </w:rPr>
        <w:t xml:space="preserve">Niniejszym protokołem Zamawiający stwierdza, że Wykonawca wykonał pełen zakres rzeczowy robót zgodnie z wymaganiami określonymi w umowie. </w:t>
      </w:r>
    </w:p>
    <w:p w14:paraId="42220153"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2D9993D0"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Na tym protokół zakończono. </w:t>
      </w:r>
    </w:p>
    <w:p w14:paraId="77C8510D"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Przedstawiciel(e) Zamawiającego: </w:t>
      </w:r>
    </w:p>
    <w:p w14:paraId="5ADA4C4B" w14:textId="77777777" w:rsidR="009610D5" w:rsidRPr="009610D5" w:rsidRDefault="009610D5" w:rsidP="009610D5">
      <w:pPr>
        <w:spacing w:after="0" w:line="240" w:lineRule="auto"/>
        <w:ind w:right="42"/>
        <w:rPr>
          <w:rFonts w:ascii="Times New Roman" w:hAnsi="Times New Roman" w:cs="Times New Roman"/>
        </w:rPr>
      </w:pPr>
      <w:r w:rsidRPr="009610D5">
        <w:rPr>
          <w:rFonts w:ascii="Times New Roman" w:hAnsi="Times New Roman" w:cs="Times New Roman"/>
        </w:rPr>
        <w:t>1.</w:t>
      </w:r>
      <w:r w:rsidRPr="009610D5">
        <w:rPr>
          <w:rFonts w:ascii="Times New Roman" w:eastAsia="Arial" w:hAnsi="Times New Roman" w:cs="Times New Roman"/>
        </w:rPr>
        <w:t xml:space="preserve"> </w:t>
      </w:r>
      <w:r w:rsidRPr="009610D5">
        <w:rPr>
          <w:rFonts w:ascii="Times New Roman" w:hAnsi="Times New Roman" w:cs="Times New Roman"/>
        </w:rPr>
        <w:t xml:space="preserve"> ...............................................................  </w:t>
      </w:r>
    </w:p>
    <w:p w14:paraId="03ADBABB" w14:textId="77777777" w:rsidR="009610D5" w:rsidRPr="009610D5" w:rsidRDefault="009610D5"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p>
    <w:p w14:paraId="3AE15779"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Przedstawiciel(e) Wykonawcy: </w:t>
      </w:r>
    </w:p>
    <w:p w14:paraId="71E597FE" w14:textId="77777777" w:rsidR="009610D5" w:rsidRPr="009610D5" w:rsidRDefault="009610D5" w:rsidP="009610D5">
      <w:pPr>
        <w:spacing w:after="0" w:line="240" w:lineRule="auto"/>
        <w:ind w:left="507" w:right="42"/>
        <w:rPr>
          <w:rFonts w:ascii="Times New Roman" w:hAnsi="Times New Roman" w:cs="Times New Roman"/>
        </w:rPr>
      </w:pPr>
      <w:r w:rsidRPr="009610D5">
        <w:rPr>
          <w:rFonts w:ascii="Times New Roman" w:hAnsi="Times New Roman" w:cs="Times New Roman"/>
        </w:rPr>
        <w:t>1.</w:t>
      </w:r>
      <w:r w:rsidRPr="009610D5">
        <w:rPr>
          <w:rFonts w:ascii="Times New Roman" w:eastAsia="Arial" w:hAnsi="Times New Roman" w:cs="Times New Roman"/>
        </w:rPr>
        <w:t xml:space="preserve"> </w:t>
      </w:r>
      <w:r w:rsidRPr="009610D5">
        <w:rPr>
          <w:rFonts w:ascii="Times New Roman" w:hAnsi="Times New Roman" w:cs="Times New Roman"/>
        </w:rPr>
        <w:t xml:space="preserve"> </w:t>
      </w:r>
    </w:p>
    <w:p w14:paraId="1004DFB7"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26072D73"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7C675091"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228AC8EF"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414B2ED9"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7C51133E"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4D5C3E9D"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66DAE812"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7705EEF9"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39ADD100"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5C37C14B"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61FF4158"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187ACAC7"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39C1E6CC"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5EBFE3EB" w14:textId="77777777" w:rsidR="009610D5" w:rsidRPr="009610D5" w:rsidRDefault="009610D5" w:rsidP="009610D5">
      <w:pPr>
        <w:spacing w:after="0" w:line="240" w:lineRule="auto"/>
        <w:ind w:left="10" w:right="39" w:hanging="10"/>
        <w:jc w:val="right"/>
        <w:rPr>
          <w:rFonts w:ascii="Times New Roman" w:hAnsi="Times New Roman" w:cs="Times New Roman"/>
        </w:rPr>
      </w:pPr>
    </w:p>
    <w:p w14:paraId="029796FA" w14:textId="77777777" w:rsidR="009610D5" w:rsidRPr="009610D5" w:rsidRDefault="009610D5" w:rsidP="009610D5">
      <w:pPr>
        <w:spacing w:after="0" w:line="240" w:lineRule="auto"/>
        <w:ind w:left="10" w:right="39" w:hanging="10"/>
        <w:jc w:val="right"/>
        <w:rPr>
          <w:rFonts w:ascii="Times New Roman" w:hAnsi="Times New Roman" w:cs="Times New Roman"/>
        </w:rPr>
      </w:pPr>
      <w:r w:rsidRPr="009610D5">
        <w:rPr>
          <w:rFonts w:ascii="Times New Roman" w:hAnsi="Times New Roman" w:cs="Times New Roman"/>
        </w:rPr>
        <w:t>Załącznik nr 3 do umowy</w:t>
      </w:r>
    </w:p>
    <w:p w14:paraId="0C8797D1" w14:textId="77777777" w:rsidR="009610D5" w:rsidRPr="009610D5" w:rsidRDefault="009610D5" w:rsidP="009610D5">
      <w:pPr>
        <w:pStyle w:val="Nagwek1"/>
        <w:spacing w:after="0" w:line="240" w:lineRule="auto"/>
        <w:ind w:left="531" w:right="428"/>
        <w:rPr>
          <w:rFonts w:ascii="Times New Roman" w:hAnsi="Times New Roman" w:cs="Times New Roman"/>
        </w:rPr>
      </w:pPr>
      <w:r w:rsidRPr="009610D5">
        <w:rPr>
          <w:rFonts w:ascii="Times New Roman" w:hAnsi="Times New Roman" w:cs="Times New Roman"/>
        </w:rPr>
        <w:t xml:space="preserve">Wzór Karta gwarancji </w:t>
      </w:r>
    </w:p>
    <w:p w14:paraId="48D7D9BC"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sporządzony w ………………. </w:t>
      </w:r>
    </w:p>
    <w:p w14:paraId="1BC8E399" w14:textId="77777777" w:rsidR="009610D5" w:rsidRPr="009610D5" w:rsidRDefault="009610D5" w:rsidP="009610D5">
      <w:pPr>
        <w:numPr>
          <w:ilvl w:val="0"/>
          <w:numId w:val="41"/>
        </w:numPr>
        <w:spacing w:after="0" w:line="240" w:lineRule="auto"/>
        <w:ind w:right="42" w:hanging="218"/>
        <w:rPr>
          <w:rFonts w:ascii="Times New Roman" w:hAnsi="Times New Roman" w:cs="Times New Roman"/>
        </w:rPr>
      </w:pPr>
      <w:r w:rsidRPr="009610D5">
        <w:rPr>
          <w:rFonts w:ascii="Times New Roman" w:hAnsi="Times New Roman" w:cs="Times New Roman"/>
        </w:rPr>
        <w:t xml:space="preserve">Zamawiający:  </w:t>
      </w:r>
    </w:p>
    <w:p w14:paraId="04D014C4" w14:textId="77777777" w:rsidR="009610D5" w:rsidRPr="009610D5" w:rsidRDefault="009610D5" w:rsidP="009610D5">
      <w:pPr>
        <w:numPr>
          <w:ilvl w:val="0"/>
          <w:numId w:val="41"/>
        </w:numPr>
        <w:spacing w:after="0" w:line="240" w:lineRule="auto"/>
        <w:ind w:right="42" w:hanging="218"/>
        <w:rPr>
          <w:rFonts w:ascii="Times New Roman" w:hAnsi="Times New Roman" w:cs="Times New Roman"/>
        </w:rPr>
      </w:pPr>
      <w:r w:rsidRPr="009610D5">
        <w:rPr>
          <w:rFonts w:ascii="Times New Roman" w:hAnsi="Times New Roman" w:cs="Times New Roman"/>
        </w:rPr>
        <w:t xml:space="preserve">Umowa nr …….. </w:t>
      </w:r>
    </w:p>
    <w:p w14:paraId="3DB94ED0" w14:textId="77777777" w:rsidR="009610D5" w:rsidRPr="009610D5" w:rsidRDefault="009610D5" w:rsidP="009610D5">
      <w:pPr>
        <w:numPr>
          <w:ilvl w:val="0"/>
          <w:numId w:val="41"/>
        </w:numPr>
        <w:spacing w:after="0" w:line="240" w:lineRule="auto"/>
        <w:ind w:right="42" w:hanging="218"/>
        <w:rPr>
          <w:rFonts w:ascii="Times New Roman" w:hAnsi="Times New Roman" w:cs="Times New Roman"/>
        </w:rPr>
      </w:pPr>
      <w:r w:rsidRPr="009610D5">
        <w:rPr>
          <w:rFonts w:ascii="Times New Roman" w:hAnsi="Times New Roman" w:cs="Times New Roman"/>
        </w:rPr>
        <w:t xml:space="preserve">Przedmiotem gwarancji są roboty wykonane …….……………………… </w:t>
      </w:r>
    </w:p>
    <w:p w14:paraId="09115077" w14:textId="77777777" w:rsidR="009610D5" w:rsidRPr="009610D5" w:rsidRDefault="009610D5" w:rsidP="009610D5">
      <w:pPr>
        <w:numPr>
          <w:ilvl w:val="0"/>
          <w:numId w:val="41"/>
        </w:numPr>
        <w:spacing w:after="0" w:line="240" w:lineRule="auto"/>
        <w:ind w:right="42" w:hanging="218"/>
        <w:rPr>
          <w:rFonts w:ascii="Times New Roman" w:hAnsi="Times New Roman" w:cs="Times New Roman"/>
        </w:rPr>
      </w:pPr>
      <w:r w:rsidRPr="009610D5">
        <w:rPr>
          <w:rFonts w:ascii="Times New Roman" w:hAnsi="Times New Roman" w:cs="Times New Roman"/>
        </w:rPr>
        <w:t xml:space="preserve">Data odbioru końcowego ……….. </w:t>
      </w:r>
    </w:p>
    <w:p w14:paraId="7848A2F8" w14:textId="77777777" w:rsidR="009610D5" w:rsidRPr="009610D5" w:rsidRDefault="009610D5" w:rsidP="009610D5">
      <w:pPr>
        <w:numPr>
          <w:ilvl w:val="0"/>
          <w:numId w:val="41"/>
        </w:numPr>
        <w:spacing w:after="0" w:line="240" w:lineRule="auto"/>
        <w:ind w:right="42" w:hanging="218"/>
        <w:rPr>
          <w:rFonts w:ascii="Times New Roman" w:hAnsi="Times New Roman" w:cs="Times New Roman"/>
        </w:rPr>
      </w:pPr>
      <w:r w:rsidRPr="009610D5">
        <w:rPr>
          <w:rFonts w:ascii="Times New Roman" w:hAnsi="Times New Roman" w:cs="Times New Roman"/>
        </w:rPr>
        <w:t xml:space="preserve">Ogólne warunki gwarancji jakości. </w:t>
      </w:r>
    </w:p>
    <w:p w14:paraId="15A0F7B6"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Wykonawca oświadcza, że objęty niniejszym dokumentem przedmiot gwarancji został wykonany zgodnie z umową, zasadami wiedzy technicznej i odpowiednimi przepisami prawa. </w:t>
      </w:r>
    </w:p>
    <w:p w14:paraId="5B4BBF15"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Do karty gwarancyjnej dołączono aprobaty techniczne wyrobów i świadectwa dopuszczenia. </w:t>
      </w:r>
    </w:p>
    <w:p w14:paraId="03EE6ACA"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Wykonawca ponosi odpowiedzialność z tytułu gwarancji jakości za wady fizyczne zmniejszające wartość użytkową, techniczną i estetyczną wykonanych prac, w tym zastosowanych materiałów i instalacji. </w:t>
      </w:r>
    </w:p>
    <w:p w14:paraId="6C8378E8"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Okres gwarancji wynosi  miesięcy, licząc od dnia podpisania przez Zamawiającego protokołu odbioru końcowego bez zastrzeżeń. </w:t>
      </w:r>
    </w:p>
    <w:p w14:paraId="0AC25EF6"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W okresie gwarancji Wykonawca obowiązany jest do nieodpłatnego usuwania wad ujawnionych po odbiorze końcowym. </w:t>
      </w:r>
    </w:p>
    <w:p w14:paraId="5DC1AE73" w14:textId="77777777" w:rsidR="009610D5" w:rsidRPr="009610D5" w:rsidRDefault="009610D5" w:rsidP="009610D5">
      <w:pPr>
        <w:numPr>
          <w:ilvl w:val="1"/>
          <w:numId w:val="41"/>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Ustala się poniższe terminy czasu reakcji i czasu naprawy: </w:t>
      </w:r>
    </w:p>
    <w:p w14:paraId="6A4E5C9F" w14:textId="77777777" w:rsidR="009610D5" w:rsidRPr="009610D5" w:rsidRDefault="009610D5" w:rsidP="009610D5">
      <w:pPr>
        <w:numPr>
          <w:ilvl w:val="0"/>
          <w:numId w:val="42"/>
        </w:numPr>
        <w:spacing w:after="0" w:line="240" w:lineRule="auto"/>
        <w:ind w:right="829"/>
        <w:rPr>
          <w:rFonts w:ascii="Times New Roman" w:hAnsi="Times New Roman" w:cs="Times New Roman"/>
        </w:rPr>
      </w:pPr>
      <w:r w:rsidRPr="009610D5">
        <w:rPr>
          <w:rFonts w:ascii="Times New Roman" w:hAnsi="Times New Roman" w:cs="Times New Roman"/>
        </w:rPr>
        <w:t xml:space="preserve">czas reakcji - w ciągu 2 (słownie: </w:t>
      </w:r>
      <w:r w:rsidRPr="009610D5">
        <w:rPr>
          <w:rFonts w:ascii="Times New Roman" w:hAnsi="Times New Roman" w:cs="Times New Roman"/>
          <w:i/>
        </w:rPr>
        <w:t>dwóch</w:t>
      </w:r>
      <w:r w:rsidRPr="009610D5">
        <w:rPr>
          <w:rFonts w:ascii="Times New Roman" w:hAnsi="Times New Roman" w:cs="Times New Roman"/>
        </w:rPr>
        <w:t xml:space="preserve">) dni od chwili przekazania zgłoszenia w dni robocze oraz w ciągu 3 (słownie: </w:t>
      </w:r>
      <w:r w:rsidRPr="009610D5">
        <w:rPr>
          <w:rFonts w:ascii="Times New Roman" w:hAnsi="Times New Roman" w:cs="Times New Roman"/>
          <w:i/>
        </w:rPr>
        <w:t xml:space="preserve">trzech </w:t>
      </w:r>
      <w:r w:rsidRPr="009610D5">
        <w:rPr>
          <w:rFonts w:ascii="Times New Roman" w:hAnsi="Times New Roman" w:cs="Times New Roman"/>
        </w:rPr>
        <w:t xml:space="preserve">) dni od chwili zgłoszenia w dni wolne i święta  </w:t>
      </w:r>
    </w:p>
    <w:p w14:paraId="5B4440B6" w14:textId="77777777" w:rsidR="009610D5" w:rsidRPr="009610D5" w:rsidRDefault="009610D5" w:rsidP="009610D5">
      <w:pPr>
        <w:numPr>
          <w:ilvl w:val="0"/>
          <w:numId w:val="42"/>
        </w:numPr>
        <w:spacing w:after="0" w:line="240" w:lineRule="auto"/>
        <w:ind w:right="829"/>
        <w:rPr>
          <w:rFonts w:ascii="Times New Roman" w:hAnsi="Times New Roman" w:cs="Times New Roman"/>
        </w:rPr>
      </w:pPr>
      <w:r w:rsidRPr="009610D5">
        <w:rPr>
          <w:rFonts w:ascii="Times New Roman" w:hAnsi="Times New Roman" w:cs="Times New Roman"/>
        </w:rPr>
        <w:t xml:space="preserve">czas naprawy - w ciągu 24 (słownie: </w:t>
      </w:r>
      <w:r w:rsidRPr="009610D5">
        <w:rPr>
          <w:rFonts w:ascii="Times New Roman" w:hAnsi="Times New Roman" w:cs="Times New Roman"/>
          <w:i/>
        </w:rPr>
        <w:t>dwudziestu czterech</w:t>
      </w:r>
      <w:r w:rsidRPr="009610D5">
        <w:rPr>
          <w:rFonts w:ascii="Times New Roman" w:hAnsi="Times New Roman" w:cs="Times New Roman"/>
        </w:rPr>
        <w:t xml:space="preserve">) godzin od daty ich zgłoszenia  3) usunięcie wad powinno być stwierdzone protokolarnie. </w:t>
      </w:r>
    </w:p>
    <w:p w14:paraId="6473771B" w14:textId="77777777" w:rsidR="009610D5" w:rsidRPr="009610D5" w:rsidRDefault="009610D5" w:rsidP="009610D5">
      <w:pPr>
        <w:numPr>
          <w:ilvl w:val="1"/>
          <w:numId w:val="43"/>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W przypadku usunięcia przez Wykonawcę istotnej wady, lub wykonania wadliwej części prac na nowo, termin gwarancji biegnie na nowo od chwili wykonania prac lub usunięcia wad. </w:t>
      </w:r>
    </w:p>
    <w:p w14:paraId="3CAD43B7" w14:textId="77777777" w:rsidR="009610D5" w:rsidRPr="009610D5" w:rsidRDefault="009610D5" w:rsidP="009610D5">
      <w:pPr>
        <w:numPr>
          <w:ilvl w:val="1"/>
          <w:numId w:val="43"/>
        </w:numPr>
        <w:spacing w:after="0" w:line="240" w:lineRule="auto"/>
        <w:ind w:right="42" w:hanging="386"/>
        <w:rPr>
          <w:rFonts w:ascii="Times New Roman" w:hAnsi="Times New Roman" w:cs="Times New Roman"/>
        </w:rPr>
      </w:pPr>
      <w:r w:rsidRPr="009610D5">
        <w:rPr>
          <w:rFonts w:ascii="Times New Roman" w:hAnsi="Times New Roman" w:cs="Times New Roman"/>
        </w:rPr>
        <w:t xml:space="preserve">Nie podlegają uprawnieniom z tytułu gwarancji jakości wady powstałe na skutek: </w:t>
      </w:r>
    </w:p>
    <w:p w14:paraId="5E0B9573" w14:textId="77777777" w:rsidR="009610D5" w:rsidRPr="009610D5" w:rsidRDefault="009610D5" w:rsidP="009610D5">
      <w:pPr>
        <w:numPr>
          <w:ilvl w:val="0"/>
          <w:numId w:val="4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siły wyższej, </w:t>
      </w:r>
    </w:p>
    <w:p w14:paraId="7D715209" w14:textId="77777777" w:rsidR="009610D5" w:rsidRPr="009610D5" w:rsidRDefault="009610D5" w:rsidP="009610D5">
      <w:pPr>
        <w:numPr>
          <w:ilvl w:val="0"/>
          <w:numId w:val="44"/>
        </w:numPr>
        <w:spacing w:after="0" w:line="240" w:lineRule="auto"/>
        <w:ind w:right="42" w:hanging="230"/>
        <w:rPr>
          <w:rFonts w:ascii="Times New Roman" w:hAnsi="Times New Roman" w:cs="Times New Roman"/>
        </w:rPr>
      </w:pPr>
      <w:r w:rsidRPr="009610D5">
        <w:rPr>
          <w:rFonts w:ascii="Times New Roman" w:hAnsi="Times New Roman" w:cs="Times New Roman"/>
        </w:rPr>
        <w:t xml:space="preserve">szkód wynikłych z winy Zamawiającego oraz z normalnego zużycia. </w:t>
      </w:r>
    </w:p>
    <w:p w14:paraId="7F652DBC"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Na podstawie niniejszej gwarancji Zamawiający ma prawo zlecić usunięcie wad innemu podmiotowi na koszt Wykonawcy, gdy Wykonawca mimo powiadomienia nie usunął wad w określonych powyżej terminach. </w:t>
      </w:r>
    </w:p>
    <w:p w14:paraId="679878E9"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W sprawach nieuregulowanych zastosowanie mają odpowiednie przepisy prawa, w szczególności kodeksu cywilnego oraz ustawy Prawo zamówień publicznych.  </w:t>
      </w:r>
    </w:p>
    <w:p w14:paraId="5F6366F9" w14:textId="77777777" w:rsidR="009610D5" w:rsidRPr="009610D5" w:rsidRDefault="009610D5" w:rsidP="009610D5">
      <w:pPr>
        <w:spacing w:after="0" w:line="240" w:lineRule="auto"/>
        <w:ind w:left="137" w:right="42"/>
        <w:rPr>
          <w:rFonts w:ascii="Times New Roman" w:hAnsi="Times New Roman" w:cs="Times New Roman"/>
        </w:rPr>
      </w:pPr>
      <w:r w:rsidRPr="009610D5">
        <w:rPr>
          <w:rFonts w:ascii="Times New Roman" w:hAnsi="Times New Roman" w:cs="Times New Roman"/>
        </w:rPr>
        <w:t xml:space="preserve">Integralną częścią niniejszej Karty Gwarancyjnej są umowa oraz inne dokumenty będące integralną częścią umowy, wymienione w umowie, w zakresie, w jakim określają one przedmiot umowy oraz zatwierdzoną kwotę wynagrodzenia umownego (łącznie z podatkiem od towarów i usług). </w:t>
      </w:r>
    </w:p>
    <w:p w14:paraId="0372409E"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Roczne - przeglądy lub konserwacje gwarancyjne będą wykonywane na koszt Wykonawcy  w okresie gwarancji. </w:t>
      </w:r>
    </w:p>
    <w:p w14:paraId="51259EED"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Datę, godzinę i miejsce dokonania przeglądu gwarancyjnego Gwarant uzgodni z Zamawiającym na piśmie z co najmniej 7 (słownie: </w:t>
      </w:r>
      <w:proofErr w:type="spellStart"/>
      <w:r w:rsidRPr="009610D5">
        <w:rPr>
          <w:rFonts w:ascii="Times New Roman" w:hAnsi="Times New Roman" w:cs="Times New Roman"/>
        </w:rPr>
        <w:t>siedmio</w:t>
      </w:r>
      <w:proofErr w:type="spellEnd"/>
      <w:r w:rsidRPr="009610D5">
        <w:rPr>
          <w:rFonts w:ascii="Times New Roman" w:hAnsi="Times New Roman" w:cs="Times New Roman"/>
        </w:rPr>
        <w:t xml:space="preserve">) dniowym wyprzedzeniem.  </w:t>
      </w:r>
    </w:p>
    <w:p w14:paraId="2B4EC669"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W skład komisji przeglądowej będą wchodziły, co najmniej 1 (słownie: jedna) osoba wyznaczona przez Zamawiającego, oraz co najmniej 1 (słownie: jedna) osoba wyznaczona przez Gwaranta. </w:t>
      </w:r>
    </w:p>
    <w:p w14:paraId="081E7B98"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Z każdego przeglądu gwarancyjnego sporządza się szczegółowy Protokół Przeglądu Gwarancyjnego, w co najmniej dwóch egzemplarzach, po jednym dla Zamawiającego  i dla Gwaranta. </w:t>
      </w:r>
    </w:p>
    <w:p w14:paraId="14783AB5"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Wszelkie zmiany niniejszej Karty Gwarancyjnej wymagają formy pisemnej pod rygorem nieważności.   </w:t>
      </w:r>
    </w:p>
    <w:p w14:paraId="6370E5FA" w14:textId="77777777" w:rsidR="009610D5" w:rsidRPr="009610D5" w:rsidRDefault="009610D5" w:rsidP="009610D5">
      <w:pPr>
        <w:numPr>
          <w:ilvl w:val="1"/>
          <w:numId w:val="45"/>
        </w:numPr>
        <w:spacing w:after="0" w:line="240" w:lineRule="auto"/>
        <w:ind w:right="42"/>
        <w:rPr>
          <w:rFonts w:ascii="Times New Roman" w:hAnsi="Times New Roman" w:cs="Times New Roman"/>
        </w:rPr>
      </w:pPr>
      <w:r w:rsidRPr="009610D5">
        <w:rPr>
          <w:rFonts w:ascii="Times New Roman" w:hAnsi="Times New Roman" w:cs="Times New Roman"/>
        </w:rPr>
        <w:t xml:space="preserve">Niniejszą Kartę Gwarancyjną sporządzono w dwóch egzemplarzach po jednym dla każdej ze stron. </w:t>
      </w:r>
    </w:p>
    <w:p w14:paraId="7D3398CF" w14:textId="77777777" w:rsidR="009610D5" w:rsidRPr="009610D5" w:rsidRDefault="009610D5" w:rsidP="009610D5">
      <w:pPr>
        <w:tabs>
          <w:tab w:val="left" w:pos="113"/>
        </w:tabs>
        <w:suppressAutoHyphens/>
        <w:spacing w:after="0" w:line="240" w:lineRule="auto"/>
        <w:jc w:val="center"/>
        <w:rPr>
          <w:rFonts w:ascii="Times New Roman" w:hAnsi="Times New Roman" w:cs="Times New Roman"/>
          <w:b/>
        </w:rPr>
      </w:pPr>
    </w:p>
    <w:p w14:paraId="3F7A3A1B" w14:textId="77777777" w:rsidR="00250B3F" w:rsidRPr="009610D5" w:rsidRDefault="00250B3F" w:rsidP="009610D5">
      <w:pPr>
        <w:spacing w:after="0" w:line="240" w:lineRule="auto"/>
        <w:ind w:left="0" w:firstLine="0"/>
        <w:jc w:val="right"/>
        <w:rPr>
          <w:rFonts w:ascii="Times New Roman" w:hAnsi="Times New Roman" w:cs="Times New Roman"/>
        </w:rPr>
      </w:pPr>
      <w:r w:rsidRPr="009610D5">
        <w:rPr>
          <w:rFonts w:ascii="Times New Roman" w:hAnsi="Times New Roman" w:cs="Times New Roman"/>
        </w:rPr>
        <w:t xml:space="preserve"> </w:t>
      </w:r>
    </w:p>
    <w:p w14:paraId="4F13EFDB" w14:textId="77777777" w:rsidR="00250B3F" w:rsidRPr="009610D5" w:rsidRDefault="00250B3F" w:rsidP="009610D5">
      <w:pPr>
        <w:spacing w:after="0" w:line="240" w:lineRule="auto"/>
        <w:ind w:left="142" w:firstLine="0"/>
        <w:jc w:val="left"/>
        <w:rPr>
          <w:rFonts w:ascii="Times New Roman" w:hAnsi="Times New Roman" w:cs="Times New Roman"/>
        </w:rPr>
      </w:pPr>
      <w:r w:rsidRPr="009610D5">
        <w:rPr>
          <w:rFonts w:ascii="Times New Roman" w:hAnsi="Times New Roman" w:cs="Times New Roman"/>
        </w:rPr>
        <w:t xml:space="preserve"> </w:t>
      </w:r>
      <w:r w:rsidRPr="009610D5">
        <w:rPr>
          <w:rFonts w:ascii="Times New Roman" w:hAnsi="Times New Roman" w:cs="Times New Roman"/>
        </w:rPr>
        <w:tab/>
        <w:t xml:space="preserve"> </w:t>
      </w:r>
      <w:r w:rsidRPr="009610D5">
        <w:rPr>
          <w:rFonts w:ascii="Times New Roman" w:hAnsi="Times New Roman" w:cs="Times New Roman"/>
        </w:rPr>
        <w:br w:type="page"/>
      </w:r>
    </w:p>
    <w:p w14:paraId="4AE57A6D" w14:textId="77777777" w:rsidR="00365A8B" w:rsidRPr="009610D5" w:rsidRDefault="00365A8B" w:rsidP="009610D5">
      <w:pPr>
        <w:spacing w:after="0" w:line="240" w:lineRule="auto"/>
        <w:rPr>
          <w:rFonts w:ascii="Times New Roman" w:hAnsi="Times New Roman" w:cs="Times New Roman"/>
        </w:rPr>
      </w:pPr>
    </w:p>
    <w:sectPr w:rsidR="00365A8B" w:rsidRPr="009610D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3DE2" w14:textId="77777777" w:rsidR="009F0FC8" w:rsidRDefault="009F0FC8" w:rsidP="00A00C8E">
      <w:pPr>
        <w:spacing w:after="0" w:line="240" w:lineRule="auto"/>
      </w:pPr>
      <w:r>
        <w:separator/>
      </w:r>
    </w:p>
  </w:endnote>
  <w:endnote w:type="continuationSeparator" w:id="0">
    <w:p w14:paraId="34E1E163" w14:textId="77777777" w:rsidR="009F0FC8" w:rsidRDefault="009F0FC8" w:rsidP="00A0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98B4E" w14:textId="77777777" w:rsidR="009F0FC8" w:rsidRDefault="009F0FC8" w:rsidP="00A00C8E">
      <w:pPr>
        <w:spacing w:after="0" w:line="240" w:lineRule="auto"/>
      </w:pPr>
      <w:r>
        <w:separator/>
      </w:r>
    </w:p>
  </w:footnote>
  <w:footnote w:type="continuationSeparator" w:id="0">
    <w:p w14:paraId="456D48F4" w14:textId="77777777" w:rsidR="009F0FC8" w:rsidRDefault="009F0FC8" w:rsidP="00A00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474A" w14:textId="77777777" w:rsidR="00A00C8E" w:rsidRDefault="00A00C8E">
    <w:pPr>
      <w:pStyle w:val="Nagwek"/>
    </w:pPr>
    <w:r w:rsidRPr="00EE40CB">
      <w:rPr>
        <w:noProof/>
        <w:szCs w:val="24"/>
      </w:rPr>
      <w:drawing>
        <wp:inline distT="0" distB="0" distL="0" distR="0" wp14:anchorId="05DECE73" wp14:editId="4FA2C0AF">
          <wp:extent cx="5572125" cy="7143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multilevel"/>
    <w:tmpl w:val="56C069F6"/>
    <w:name w:val="WW8Num25"/>
    <w:lvl w:ilvl="0">
      <w:start w:val="1"/>
      <w:numFmt w:val="decimal"/>
      <w:lvlText w:val="%1."/>
      <w:lvlJc w:val="left"/>
      <w:pPr>
        <w:tabs>
          <w:tab w:val="num" w:pos="0"/>
        </w:tabs>
        <w:ind w:left="360" w:hanging="360"/>
      </w:pPr>
      <w:rPr>
        <w:rFonts w:ascii="Calibri" w:hAnsi="Calibri" w:cs="Calibri"/>
        <w:b/>
        <w:color w:val="auto"/>
        <w:sz w:val="22"/>
        <w:szCs w:val="22"/>
      </w:rPr>
    </w:lvl>
    <w:lvl w:ilvl="1">
      <w:start w:val="1"/>
      <w:numFmt w:val="decimal"/>
      <w:isLgl/>
      <w:lvlText w:val="%1.%2."/>
      <w:lvlJc w:val="left"/>
      <w:pPr>
        <w:ind w:left="643" w:hanging="360"/>
      </w:pPr>
      <w:rPr>
        <w:rFonts w:ascii="Calibri" w:hAnsi="Calibri" w:cs="Calibri" w:hint="default"/>
        <w:sz w:val="22"/>
      </w:rPr>
    </w:lvl>
    <w:lvl w:ilvl="2">
      <w:start w:val="1"/>
      <w:numFmt w:val="decimal"/>
      <w:isLgl/>
      <w:lvlText w:val="%1.%2.%3."/>
      <w:lvlJc w:val="left"/>
      <w:pPr>
        <w:ind w:left="1286" w:hanging="720"/>
      </w:pPr>
      <w:rPr>
        <w:rFonts w:ascii="Calibri" w:hAnsi="Calibri" w:cs="Calibri" w:hint="default"/>
        <w:color w:val="auto"/>
        <w:sz w:val="22"/>
      </w:rPr>
    </w:lvl>
    <w:lvl w:ilvl="3">
      <w:start w:val="1"/>
      <w:numFmt w:val="decimal"/>
      <w:isLgl/>
      <w:lvlText w:val="%1.%2.%3.%4."/>
      <w:lvlJc w:val="left"/>
      <w:pPr>
        <w:ind w:left="1569" w:hanging="720"/>
      </w:pPr>
      <w:rPr>
        <w:rFonts w:ascii="Calibri" w:hAnsi="Calibri" w:cs="Calibri" w:hint="default"/>
        <w:sz w:val="22"/>
      </w:rPr>
    </w:lvl>
    <w:lvl w:ilvl="4">
      <w:start w:val="1"/>
      <w:numFmt w:val="decimal"/>
      <w:isLgl/>
      <w:lvlText w:val="%1.%2.%3.%4.%5."/>
      <w:lvlJc w:val="left"/>
      <w:pPr>
        <w:ind w:left="2212" w:hanging="1080"/>
      </w:pPr>
      <w:rPr>
        <w:rFonts w:ascii="Calibri" w:hAnsi="Calibri" w:cs="Calibri" w:hint="default"/>
        <w:sz w:val="22"/>
      </w:rPr>
    </w:lvl>
    <w:lvl w:ilvl="5">
      <w:start w:val="1"/>
      <w:numFmt w:val="decimal"/>
      <w:isLgl/>
      <w:lvlText w:val="%1.%2.%3.%4.%5.%6."/>
      <w:lvlJc w:val="left"/>
      <w:pPr>
        <w:ind w:left="2495" w:hanging="1080"/>
      </w:pPr>
      <w:rPr>
        <w:rFonts w:ascii="Calibri" w:hAnsi="Calibri" w:cs="Calibri" w:hint="default"/>
        <w:sz w:val="22"/>
      </w:rPr>
    </w:lvl>
    <w:lvl w:ilvl="6">
      <w:start w:val="1"/>
      <w:numFmt w:val="decimal"/>
      <w:isLgl/>
      <w:lvlText w:val="%1.%2.%3.%4.%5.%6.%7."/>
      <w:lvlJc w:val="left"/>
      <w:pPr>
        <w:ind w:left="2778" w:hanging="1080"/>
      </w:pPr>
      <w:rPr>
        <w:rFonts w:ascii="Calibri" w:hAnsi="Calibri" w:cs="Calibri" w:hint="default"/>
        <w:sz w:val="22"/>
      </w:rPr>
    </w:lvl>
    <w:lvl w:ilvl="7">
      <w:start w:val="1"/>
      <w:numFmt w:val="decimal"/>
      <w:isLgl/>
      <w:lvlText w:val="%1.%2.%3.%4.%5.%6.%7.%8."/>
      <w:lvlJc w:val="left"/>
      <w:pPr>
        <w:ind w:left="3421" w:hanging="1440"/>
      </w:pPr>
      <w:rPr>
        <w:rFonts w:ascii="Calibri" w:hAnsi="Calibri" w:cs="Calibri" w:hint="default"/>
        <w:sz w:val="22"/>
      </w:rPr>
    </w:lvl>
    <w:lvl w:ilvl="8">
      <w:start w:val="1"/>
      <w:numFmt w:val="decimal"/>
      <w:isLgl/>
      <w:lvlText w:val="%1.%2.%3.%4.%5.%6.%7.%8.%9."/>
      <w:lvlJc w:val="left"/>
      <w:pPr>
        <w:ind w:left="3704" w:hanging="1440"/>
      </w:pPr>
      <w:rPr>
        <w:rFonts w:ascii="Calibri" w:hAnsi="Calibri" w:cs="Calibri" w:hint="default"/>
        <w:sz w:val="22"/>
      </w:rPr>
    </w:lvl>
  </w:abstractNum>
  <w:abstractNum w:abstractNumId="1" w15:restartNumberingAfterBreak="0">
    <w:nsid w:val="023D7A4E"/>
    <w:multiLevelType w:val="multilevel"/>
    <w:tmpl w:val="B35AF312"/>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421A59"/>
    <w:multiLevelType w:val="hybridMultilevel"/>
    <w:tmpl w:val="0B2E4D0C"/>
    <w:lvl w:ilvl="0" w:tplc="5CA6D1F0">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582BF2">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3E90A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FA486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8E80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4C283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240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863D4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F453B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73C89"/>
    <w:multiLevelType w:val="hybridMultilevel"/>
    <w:tmpl w:val="38FC6D8A"/>
    <w:lvl w:ilvl="0" w:tplc="DEE6BC2E">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269C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6AAE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4E26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7802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C1F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0AD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363D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AC4F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D67215"/>
    <w:multiLevelType w:val="hybridMultilevel"/>
    <w:tmpl w:val="D60282FE"/>
    <w:lvl w:ilvl="0" w:tplc="EC867800">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A4B550">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AA3D8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A6F08">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327480">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BC5030">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F42E92">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5EBA12">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505D4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661B52"/>
    <w:multiLevelType w:val="hybridMultilevel"/>
    <w:tmpl w:val="ACC4643A"/>
    <w:lvl w:ilvl="0" w:tplc="7FE6FEDE">
      <w:start w:val="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02E95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B683B4">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D22E68">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ECF5C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3E790A">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82172C">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36C87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5C7924">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113EA1"/>
    <w:multiLevelType w:val="hybridMultilevel"/>
    <w:tmpl w:val="C624D290"/>
    <w:lvl w:ilvl="0" w:tplc="92789BD4">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748A8A">
      <w:start w:val="1"/>
      <w:numFmt w:val="decimal"/>
      <w:lvlText w:val="%2)"/>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24770A">
      <w:start w:val="1"/>
      <w:numFmt w:val="lowerRoman"/>
      <w:lvlText w:val="%3"/>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720110">
      <w:start w:val="1"/>
      <w:numFmt w:val="decimal"/>
      <w:lvlText w:val="%4"/>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EC294C">
      <w:start w:val="1"/>
      <w:numFmt w:val="lowerLetter"/>
      <w:lvlText w:val="%5"/>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94C2">
      <w:start w:val="1"/>
      <w:numFmt w:val="lowerRoman"/>
      <w:lvlText w:val="%6"/>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2C3484">
      <w:start w:val="1"/>
      <w:numFmt w:val="decimal"/>
      <w:lvlText w:val="%7"/>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F2C10E">
      <w:start w:val="1"/>
      <w:numFmt w:val="lowerLetter"/>
      <w:lvlText w:val="%8"/>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481D6E">
      <w:start w:val="1"/>
      <w:numFmt w:val="lowerRoman"/>
      <w:lvlText w:val="%9"/>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40022B"/>
    <w:multiLevelType w:val="hybridMultilevel"/>
    <w:tmpl w:val="B01E2664"/>
    <w:lvl w:ilvl="0" w:tplc="425C574E">
      <w:start w:val="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02E9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12C7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B251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A02A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827B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282E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6299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DEA9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D9441E"/>
    <w:multiLevelType w:val="hybridMultilevel"/>
    <w:tmpl w:val="F3A23798"/>
    <w:lvl w:ilvl="0" w:tplc="41E439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38460A">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40A10">
      <w:start w:val="2"/>
      <w:numFmt w:val="decimal"/>
      <w:lvlRestart w:val="0"/>
      <w:lvlText w:val="%3)"/>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43B46">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A6CEEA">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DA605C">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226A02">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41AB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78FE7E">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AF52F0"/>
    <w:multiLevelType w:val="hybridMultilevel"/>
    <w:tmpl w:val="1436DCB6"/>
    <w:lvl w:ilvl="0" w:tplc="D976FC0A">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88952A">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84097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964C1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D291E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CCBE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4440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E08FC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FEA26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9E3E87"/>
    <w:multiLevelType w:val="hybridMultilevel"/>
    <w:tmpl w:val="01EE4E94"/>
    <w:lvl w:ilvl="0" w:tplc="F8047728">
      <w:start w:val="1"/>
      <w:numFmt w:val="decimal"/>
      <w:lvlText w:val="%1."/>
      <w:lvlJc w:val="left"/>
      <w:pPr>
        <w:ind w:left="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AC3CD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4CFA22">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128D1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F2B98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76B142">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14C2D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68C9E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AA41A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C2C95"/>
    <w:multiLevelType w:val="hybridMultilevel"/>
    <w:tmpl w:val="034CB276"/>
    <w:lvl w:ilvl="0" w:tplc="03D67A88">
      <w:start w:val="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CC6D8">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B07910">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03E6C">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7E17E0">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072AE">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EE5DC">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C6F038">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067E26">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C2776D"/>
    <w:multiLevelType w:val="multilevel"/>
    <w:tmpl w:val="DF8A385E"/>
    <w:lvl w:ilvl="0">
      <w:start w:val="1"/>
      <w:numFmt w:val="decimal"/>
      <w:lvlText w:val="%1."/>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126726"/>
    <w:multiLevelType w:val="hybridMultilevel"/>
    <w:tmpl w:val="C27A3D0A"/>
    <w:lvl w:ilvl="0" w:tplc="F1E69B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DC816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EC08D8">
      <w:start w:val="1"/>
      <w:numFmt w:val="decimal"/>
      <w:lvlRestart w:val="0"/>
      <w:lvlText w:val="%3)"/>
      <w:lvlJc w:val="left"/>
      <w:pPr>
        <w:ind w:left="1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0B3F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1E7964">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5475A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F4DF74">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0506">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5AFEA8">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195CEC"/>
    <w:multiLevelType w:val="hybridMultilevel"/>
    <w:tmpl w:val="BDCCD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53048"/>
    <w:multiLevelType w:val="hybridMultilevel"/>
    <w:tmpl w:val="EB40BE6E"/>
    <w:lvl w:ilvl="0" w:tplc="37EA6E58">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1A93C6">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AB4A4">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2C99A0">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9C6004">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62AACC">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64B2F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7821F4">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AEE45A">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2C0169"/>
    <w:multiLevelType w:val="hybridMultilevel"/>
    <w:tmpl w:val="8DAEEF78"/>
    <w:lvl w:ilvl="0" w:tplc="765C0D06">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C4D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90A8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5691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1A9C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94C3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9C89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C2D0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1A15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340DC8"/>
    <w:multiLevelType w:val="hybridMultilevel"/>
    <w:tmpl w:val="E288092E"/>
    <w:lvl w:ilvl="0" w:tplc="63AE8F7A">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64995A">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600190">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8C0DE0">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C27482">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782B16">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7615A4">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F0DF86">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82E7F4">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A56631"/>
    <w:multiLevelType w:val="hybridMultilevel"/>
    <w:tmpl w:val="63EA862E"/>
    <w:lvl w:ilvl="0" w:tplc="290C0F10">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7E174E">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C814A">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F2A304">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CDC56">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C88E5C">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C421BE">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50C042">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6CD2FA">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7B34B5"/>
    <w:multiLevelType w:val="hybridMultilevel"/>
    <w:tmpl w:val="77127B3E"/>
    <w:lvl w:ilvl="0" w:tplc="6510A8FC">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4A66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A87E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A0CE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3AD9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4DA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C4C0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EA3C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5A3D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9A61E5"/>
    <w:multiLevelType w:val="hybridMultilevel"/>
    <w:tmpl w:val="D9D204B0"/>
    <w:lvl w:ilvl="0" w:tplc="5008A470">
      <w:start w:val="1"/>
      <w:numFmt w:val="decimal"/>
      <w:lvlText w:val="%1."/>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02A376">
      <w:start w:val="1"/>
      <w:numFmt w:val="lowerLetter"/>
      <w:lvlText w:val="%2)"/>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10FBC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4C7FF2">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541206">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69056">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48666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523D16">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9A92A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153CFB"/>
    <w:multiLevelType w:val="hybridMultilevel"/>
    <w:tmpl w:val="2E6A069C"/>
    <w:lvl w:ilvl="0" w:tplc="DD3A99E8">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747D7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2057C">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6E7A3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B873F0">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EA1B9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28B846">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F6FBBC">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927B1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D80661"/>
    <w:multiLevelType w:val="hybridMultilevel"/>
    <w:tmpl w:val="D4F09D9A"/>
    <w:lvl w:ilvl="0" w:tplc="AA842EFE">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A2F33C">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50287A">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662C6">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141E64">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3CAAF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ACC62">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E92A0">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E4A86C">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A84554"/>
    <w:multiLevelType w:val="hybridMultilevel"/>
    <w:tmpl w:val="BF7A33B4"/>
    <w:lvl w:ilvl="0" w:tplc="FBD26C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60932C">
      <w:start w:val="1"/>
      <w:numFmt w:val="lowerLetter"/>
      <w:lvlText w:val="%2)"/>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3ADA7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C6CF9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22EB1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E05F0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562C6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EF41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4B9A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113CB2"/>
    <w:multiLevelType w:val="hybridMultilevel"/>
    <w:tmpl w:val="8828DDA6"/>
    <w:lvl w:ilvl="0" w:tplc="ED7EA86E">
      <w:start w:val="1"/>
      <w:numFmt w:val="decimal"/>
      <w:lvlText w:val="%1)"/>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B6E22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0BA80">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3C8674">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0AF04">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BE8DE8">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A48B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67518">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5602C2">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BD0990"/>
    <w:multiLevelType w:val="hybridMultilevel"/>
    <w:tmpl w:val="01542EE4"/>
    <w:lvl w:ilvl="0" w:tplc="609229B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13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822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98F7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A0D7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EA9B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CCB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6B0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819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D75534"/>
    <w:multiLevelType w:val="hybridMultilevel"/>
    <w:tmpl w:val="E9E8F358"/>
    <w:lvl w:ilvl="0" w:tplc="0B10DC4C">
      <w:start w:val="1"/>
      <w:numFmt w:val="decimal"/>
      <w:lvlText w:val="%1)"/>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2F3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5008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D296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C84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60C7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CA36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1046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234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47729F"/>
    <w:multiLevelType w:val="hybridMultilevel"/>
    <w:tmpl w:val="18B8CFC6"/>
    <w:lvl w:ilvl="0" w:tplc="56AC681C">
      <w:start w:val="5"/>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40588">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0E0ABA">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D64FDA">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823622">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CFC46">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F03BF4">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7011B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D48EA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354D40"/>
    <w:multiLevelType w:val="hybridMultilevel"/>
    <w:tmpl w:val="BABAF79A"/>
    <w:lvl w:ilvl="0" w:tplc="58309F8C">
      <w:start w:val="1"/>
      <w:numFmt w:val="decimal"/>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7A0A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9A12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C207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AAA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027E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14E0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C40D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AC7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362B36"/>
    <w:multiLevelType w:val="hybridMultilevel"/>
    <w:tmpl w:val="CFC07E0A"/>
    <w:lvl w:ilvl="0" w:tplc="E8E66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56332A">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A861A6">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0A6F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7623BE">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B8A3F4">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EC360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68D9DC">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0CCA3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485701"/>
    <w:multiLevelType w:val="hybridMultilevel"/>
    <w:tmpl w:val="F48886DC"/>
    <w:lvl w:ilvl="0" w:tplc="3AE26012">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86B9EE">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442658">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A736C">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38DAD2">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E6617A">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CAA534">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02657A">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A2858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973013"/>
    <w:multiLevelType w:val="hybridMultilevel"/>
    <w:tmpl w:val="2D020AF4"/>
    <w:lvl w:ilvl="0" w:tplc="8178501E">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65628">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3E3E44">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A864F2">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A0E504">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206858">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70FC9A">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A3E62">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D08880">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2F5A40"/>
    <w:multiLevelType w:val="hybridMultilevel"/>
    <w:tmpl w:val="1A8E3E7C"/>
    <w:lvl w:ilvl="0" w:tplc="82F6ABB6">
      <w:start w:val="4"/>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54B2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BA7F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94FD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5A05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FCC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14C2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B2D8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DEF4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110D59"/>
    <w:multiLevelType w:val="hybridMultilevel"/>
    <w:tmpl w:val="8E2CD896"/>
    <w:lvl w:ilvl="0" w:tplc="AF1C4B6A">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028146">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46D5C2">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86122">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362A70">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921F90">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363A4A">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A1B56">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42CA68">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D61D08"/>
    <w:multiLevelType w:val="hybridMultilevel"/>
    <w:tmpl w:val="F8685AB4"/>
    <w:lvl w:ilvl="0" w:tplc="2A56999C">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EC479E">
      <w:start w:val="1"/>
      <w:numFmt w:val="decimal"/>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3EBFD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286A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F2DF9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A7CA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4B9C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961A5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DA25B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BD3924"/>
    <w:multiLevelType w:val="hybridMultilevel"/>
    <w:tmpl w:val="B0B6BAE4"/>
    <w:lvl w:ilvl="0" w:tplc="6192A89A">
      <w:start w:val="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891B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50D3DA">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BEC594">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DAFF1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6E6F9E">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498E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416B8">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440E4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0A2535"/>
    <w:multiLevelType w:val="multilevel"/>
    <w:tmpl w:val="13201152"/>
    <w:lvl w:ilvl="0">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4E69CB"/>
    <w:multiLevelType w:val="hybridMultilevel"/>
    <w:tmpl w:val="B36A71FE"/>
    <w:lvl w:ilvl="0" w:tplc="97644DA6">
      <w:start w:val="3"/>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A9E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AA4B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E8B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3E12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5690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36B2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3296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BA9F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542F45"/>
    <w:multiLevelType w:val="hybridMultilevel"/>
    <w:tmpl w:val="3B1E72FA"/>
    <w:lvl w:ilvl="0" w:tplc="82F8016C">
      <w:start w:val="1"/>
      <w:numFmt w:val="decimal"/>
      <w:lvlText w:val="%1."/>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3A1E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C20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2C7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902A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085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CCE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252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CA04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0630DA"/>
    <w:multiLevelType w:val="multilevel"/>
    <w:tmpl w:val="D0F874FE"/>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1E6995"/>
    <w:multiLevelType w:val="hybridMultilevel"/>
    <w:tmpl w:val="7B1431D8"/>
    <w:lvl w:ilvl="0" w:tplc="8A58DE60">
      <w:start w:val="1"/>
      <w:numFmt w:val="decimal"/>
      <w:lvlText w:val="%1."/>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FE8CD4">
      <w:start w:val="1"/>
      <w:numFmt w:val="lowerLetter"/>
      <w:lvlText w:val="%2"/>
      <w:lvlJc w:val="left"/>
      <w:pPr>
        <w:ind w:left="1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4E5A42">
      <w:start w:val="1"/>
      <w:numFmt w:val="lowerRoman"/>
      <w:lvlText w:val="%3"/>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46979A">
      <w:start w:val="1"/>
      <w:numFmt w:val="decimal"/>
      <w:lvlText w:val="%4"/>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A611BA">
      <w:start w:val="1"/>
      <w:numFmt w:val="lowerLetter"/>
      <w:lvlText w:val="%5"/>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E9EBA">
      <w:start w:val="1"/>
      <w:numFmt w:val="lowerRoman"/>
      <w:lvlText w:val="%6"/>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983BBC">
      <w:start w:val="1"/>
      <w:numFmt w:val="decimal"/>
      <w:lvlText w:val="%7"/>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081B1A">
      <w:start w:val="1"/>
      <w:numFmt w:val="lowerLetter"/>
      <w:lvlText w:val="%8"/>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8AC2B8">
      <w:start w:val="1"/>
      <w:numFmt w:val="lowerRoman"/>
      <w:lvlText w:val="%9"/>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2C4058"/>
    <w:multiLevelType w:val="hybridMultilevel"/>
    <w:tmpl w:val="55EC9CD6"/>
    <w:lvl w:ilvl="0" w:tplc="53AEBB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8D1B6">
      <w:start w:val="1"/>
      <w:numFmt w:val="lowerLetter"/>
      <w:lvlText w:val="%2"/>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60511A">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6A020">
      <w:start w:val="1"/>
      <w:numFmt w:val="decimal"/>
      <w:lvlText w:val="%4"/>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8CCA46">
      <w:start w:val="1"/>
      <w:numFmt w:val="lowerLetter"/>
      <w:lvlText w:val="%5"/>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1413B2">
      <w:start w:val="1"/>
      <w:numFmt w:val="lowerRoman"/>
      <w:lvlText w:val="%6"/>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10767A">
      <w:start w:val="1"/>
      <w:numFmt w:val="decimal"/>
      <w:lvlText w:val="%7"/>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EC2D04">
      <w:start w:val="1"/>
      <w:numFmt w:val="lowerLetter"/>
      <w:lvlText w:val="%8"/>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901118">
      <w:start w:val="1"/>
      <w:numFmt w:val="lowerRoman"/>
      <w:lvlText w:val="%9"/>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8A221D"/>
    <w:multiLevelType w:val="hybridMultilevel"/>
    <w:tmpl w:val="CD68CD04"/>
    <w:lvl w:ilvl="0" w:tplc="B3FEB522">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FEA6D2">
      <w:start w:val="2"/>
      <w:numFmt w:val="decimal"/>
      <w:lvlText w:val="%2)"/>
      <w:lvlJc w:val="left"/>
      <w:pPr>
        <w:ind w:left="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FA7FC4">
      <w:start w:val="1"/>
      <w:numFmt w:val="lowerRoman"/>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3C05A0">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EC5696">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84BFAA">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98EA36">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F83BF2">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DE9564">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2C4A33"/>
    <w:multiLevelType w:val="hybridMultilevel"/>
    <w:tmpl w:val="B7F6FB9E"/>
    <w:lvl w:ilvl="0" w:tplc="898430C0">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BCF296">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CAE20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445EF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988F6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4A30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2E9EF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8FEE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74A91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735C68"/>
    <w:multiLevelType w:val="multilevel"/>
    <w:tmpl w:val="7D70D442"/>
    <w:lvl w:ilvl="0">
      <w:start w:val="1"/>
      <w:numFmt w:val="decimal"/>
      <w:lvlText w:val="%1."/>
      <w:lvlJc w:val="left"/>
      <w:pPr>
        <w:ind w:left="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41"/>
  </w:num>
  <w:num w:numId="4">
    <w:abstractNumId w:val="4"/>
  </w:num>
  <w:num w:numId="5">
    <w:abstractNumId w:val="40"/>
  </w:num>
  <w:num w:numId="6">
    <w:abstractNumId w:val="19"/>
  </w:num>
  <w:num w:numId="7">
    <w:abstractNumId w:val="33"/>
  </w:num>
  <w:num w:numId="8">
    <w:abstractNumId w:val="27"/>
  </w:num>
  <w:num w:numId="9">
    <w:abstractNumId w:val="13"/>
  </w:num>
  <w:num w:numId="10">
    <w:abstractNumId w:val="8"/>
  </w:num>
  <w:num w:numId="11">
    <w:abstractNumId w:val="30"/>
  </w:num>
  <w:num w:numId="12">
    <w:abstractNumId w:val="22"/>
  </w:num>
  <w:num w:numId="13">
    <w:abstractNumId w:val="36"/>
  </w:num>
  <w:num w:numId="14">
    <w:abstractNumId w:val="34"/>
  </w:num>
  <w:num w:numId="15">
    <w:abstractNumId w:val="3"/>
  </w:num>
  <w:num w:numId="16">
    <w:abstractNumId w:val="16"/>
  </w:num>
  <w:num w:numId="17">
    <w:abstractNumId w:val="7"/>
  </w:num>
  <w:num w:numId="18">
    <w:abstractNumId w:val="11"/>
  </w:num>
  <w:num w:numId="19">
    <w:abstractNumId w:val="43"/>
  </w:num>
  <w:num w:numId="20">
    <w:abstractNumId w:val="23"/>
  </w:num>
  <w:num w:numId="21">
    <w:abstractNumId w:val="29"/>
  </w:num>
  <w:num w:numId="22">
    <w:abstractNumId w:val="15"/>
  </w:num>
  <w:num w:numId="23">
    <w:abstractNumId w:val="38"/>
  </w:num>
  <w:num w:numId="24">
    <w:abstractNumId w:val="20"/>
  </w:num>
  <w:num w:numId="25">
    <w:abstractNumId w:val="18"/>
  </w:num>
  <w:num w:numId="26">
    <w:abstractNumId w:val="10"/>
  </w:num>
  <w:num w:numId="27">
    <w:abstractNumId w:val="42"/>
  </w:num>
  <w:num w:numId="28">
    <w:abstractNumId w:val="25"/>
  </w:num>
  <w:num w:numId="29">
    <w:abstractNumId w:val="21"/>
  </w:num>
  <w:num w:numId="30">
    <w:abstractNumId w:val="37"/>
  </w:num>
  <w:num w:numId="31">
    <w:abstractNumId w:val="17"/>
  </w:num>
  <w:num w:numId="32">
    <w:abstractNumId w:val="5"/>
  </w:num>
  <w:num w:numId="33">
    <w:abstractNumId w:val="32"/>
  </w:num>
  <w:num w:numId="34">
    <w:abstractNumId w:val="35"/>
  </w:num>
  <w:num w:numId="35">
    <w:abstractNumId w:val="9"/>
  </w:num>
  <w:num w:numId="36">
    <w:abstractNumId w:val="31"/>
  </w:num>
  <w:num w:numId="37">
    <w:abstractNumId w:val="6"/>
  </w:num>
  <w:num w:numId="38">
    <w:abstractNumId w:val="0"/>
  </w:num>
  <w:num w:numId="39">
    <w:abstractNumId w:val="14"/>
  </w:num>
  <w:num w:numId="40">
    <w:abstractNumId w:val="12"/>
  </w:num>
  <w:num w:numId="41">
    <w:abstractNumId w:val="44"/>
  </w:num>
  <w:num w:numId="42">
    <w:abstractNumId w:val="26"/>
  </w:num>
  <w:num w:numId="43">
    <w:abstractNumId w:val="1"/>
  </w:num>
  <w:num w:numId="44">
    <w:abstractNumId w:val="2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3F"/>
    <w:rsid w:val="00012ED7"/>
    <w:rsid w:val="00037A2F"/>
    <w:rsid w:val="00040613"/>
    <w:rsid w:val="00054894"/>
    <w:rsid w:val="000F1622"/>
    <w:rsid w:val="000F3270"/>
    <w:rsid w:val="001304C6"/>
    <w:rsid w:val="00140B0F"/>
    <w:rsid w:val="00175597"/>
    <w:rsid w:val="001A4D37"/>
    <w:rsid w:val="001E5085"/>
    <w:rsid w:val="00250B3F"/>
    <w:rsid w:val="00266E49"/>
    <w:rsid w:val="00275DE3"/>
    <w:rsid w:val="002917E9"/>
    <w:rsid w:val="002D1D4B"/>
    <w:rsid w:val="003133CE"/>
    <w:rsid w:val="0035284B"/>
    <w:rsid w:val="00365A8B"/>
    <w:rsid w:val="003732CB"/>
    <w:rsid w:val="00373664"/>
    <w:rsid w:val="003A763A"/>
    <w:rsid w:val="003B2804"/>
    <w:rsid w:val="003B5359"/>
    <w:rsid w:val="003C0175"/>
    <w:rsid w:val="003D0D7C"/>
    <w:rsid w:val="004219E4"/>
    <w:rsid w:val="00434517"/>
    <w:rsid w:val="00434D3E"/>
    <w:rsid w:val="004B4A6F"/>
    <w:rsid w:val="004C46FC"/>
    <w:rsid w:val="005121F8"/>
    <w:rsid w:val="005161A5"/>
    <w:rsid w:val="005B0FEF"/>
    <w:rsid w:val="005B168D"/>
    <w:rsid w:val="005F46F9"/>
    <w:rsid w:val="006314C2"/>
    <w:rsid w:val="006319A3"/>
    <w:rsid w:val="00643CAA"/>
    <w:rsid w:val="00666D39"/>
    <w:rsid w:val="006A3A23"/>
    <w:rsid w:val="007058B8"/>
    <w:rsid w:val="00741655"/>
    <w:rsid w:val="00770B48"/>
    <w:rsid w:val="007D2997"/>
    <w:rsid w:val="007E3193"/>
    <w:rsid w:val="00846C94"/>
    <w:rsid w:val="008546E9"/>
    <w:rsid w:val="00892F5E"/>
    <w:rsid w:val="008A4D5D"/>
    <w:rsid w:val="008B1DD4"/>
    <w:rsid w:val="008B7553"/>
    <w:rsid w:val="008C1304"/>
    <w:rsid w:val="008C252A"/>
    <w:rsid w:val="00914065"/>
    <w:rsid w:val="009610D5"/>
    <w:rsid w:val="009F0FC8"/>
    <w:rsid w:val="00A00C8E"/>
    <w:rsid w:val="00A33F49"/>
    <w:rsid w:val="00A37467"/>
    <w:rsid w:val="00A616CD"/>
    <w:rsid w:val="00A95ABD"/>
    <w:rsid w:val="00AA1AAC"/>
    <w:rsid w:val="00AD33B7"/>
    <w:rsid w:val="00B0235F"/>
    <w:rsid w:val="00B1735E"/>
    <w:rsid w:val="00B31BDA"/>
    <w:rsid w:val="00B40D52"/>
    <w:rsid w:val="00B5426D"/>
    <w:rsid w:val="00B87DEF"/>
    <w:rsid w:val="00B92951"/>
    <w:rsid w:val="00BD08B7"/>
    <w:rsid w:val="00C12660"/>
    <w:rsid w:val="00D2131E"/>
    <w:rsid w:val="00D61031"/>
    <w:rsid w:val="00DE27C2"/>
    <w:rsid w:val="00DF0FC1"/>
    <w:rsid w:val="00E5719B"/>
    <w:rsid w:val="00E9332B"/>
    <w:rsid w:val="00EE6373"/>
    <w:rsid w:val="00F55BD8"/>
    <w:rsid w:val="00F6492D"/>
    <w:rsid w:val="00F716C2"/>
    <w:rsid w:val="00F76634"/>
    <w:rsid w:val="00FD0750"/>
    <w:rsid w:val="00FD6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2E94"/>
  <w15:chartTrackingRefBased/>
  <w15:docId w15:val="{DB0ADA0E-4188-4D51-935A-172E7228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0B3F"/>
    <w:pPr>
      <w:spacing w:after="41" w:line="268" w:lineRule="auto"/>
      <w:ind w:left="510" w:hanging="8"/>
      <w:jc w:val="both"/>
    </w:pPr>
    <w:rPr>
      <w:rFonts w:ascii="Calibri" w:eastAsia="Calibri" w:hAnsi="Calibri" w:cs="Calibri"/>
      <w:color w:val="000000"/>
      <w:lang w:eastAsia="pl-PL"/>
    </w:rPr>
  </w:style>
  <w:style w:type="paragraph" w:styleId="Nagwek1">
    <w:name w:val="heading 1"/>
    <w:next w:val="Normalny"/>
    <w:link w:val="Nagwek1Znak"/>
    <w:uiPriority w:val="9"/>
    <w:unhideWhenUsed/>
    <w:qFormat/>
    <w:rsid w:val="00250B3F"/>
    <w:pPr>
      <w:keepNext/>
      <w:keepLines/>
      <w:spacing w:after="213" w:line="265" w:lineRule="auto"/>
      <w:ind w:left="99" w:hanging="10"/>
      <w:jc w:val="center"/>
      <w:outlineLvl w:val="0"/>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0B3F"/>
    <w:rPr>
      <w:rFonts w:ascii="Calibri" w:eastAsia="Calibri" w:hAnsi="Calibri" w:cs="Calibri"/>
      <w:b/>
      <w:color w:val="000000"/>
      <w:lang w:eastAsia="pl-PL"/>
    </w:rPr>
  </w:style>
  <w:style w:type="paragraph" w:styleId="Bezodstpw">
    <w:name w:val="No Spacing"/>
    <w:uiPriority w:val="1"/>
    <w:qFormat/>
    <w:rsid w:val="00250B3F"/>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Default">
    <w:name w:val="Default"/>
    <w:rsid w:val="00250B3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Tekstpodstawowywcity21">
    <w:name w:val="Tekst podstawowy wcięty 21"/>
    <w:basedOn w:val="Normalny"/>
    <w:rsid w:val="00250B3F"/>
    <w:pPr>
      <w:widowControl w:val="0"/>
      <w:suppressAutoHyphens/>
      <w:spacing w:after="120" w:line="480" w:lineRule="auto"/>
      <w:ind w:left="283" w:firstLine="0"/>
      <w:jc w:val="left"/>
    </w:pPr>
    <w:rPr>
      <w:rFonts w:ascii="Times New Roman" w:eastAsia="Times New Roman" w:hAnsi="Times New Roman" w:cs="Times New Roman"/>
      <w:color w:val="auto"/>
      <w:sz w:val="20"/>
      <w:szCs w:val="20"/>
      <w:lang w:eastAsia="zh-CN"/>
    </w:rPr>
  </w:style>
  <w:style w:type="paragraph" w:styleId="Nagwek">
    <w:name w:val="header"/>
    <w:basedOn w:val="Normalny"/>
    <w:link w:val="NagwekZnak"/>
    <w:uiPriority w:val="99"/>
    <w:unhideWhenUsed/>
    <w:rsid w:val="00A00C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C8E"/>
    <w:rPr>
      <w:rFonts w:ascii="Calibri" w:eastAsia="Calibri" w:hAnsi="Calibri" w:cs="Calibri"/>
      <w:color w:val="000000"/>
      <w:lang w:eastAsia="pl-PL"/>
    </w:rPr>
  </w:style>
  <w:style w:type="paragraph" w:styleId="Stopka">
    <w:name w:val="footer"/>
    <w:basedOn w:val="Normalny"/>
    <w:link w:val="StopkaZnak"/>
    <w:uiPriority w:val="99"/>
    <w:unhideWhenUsed/>
    <w:rsid w:val="00A00C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C8E"/>
    <w:rPr>
      <w:rFonts w:ascii="Calibri" w:eastAsia="Calibri" w:hAnsi="Calibri" w:cs="Calibri"/>
      <w:color w:val="000000"/>
      <w:lang w:eastAsia="pl-PL"/>
    </w:rPr>
  </w:style>
  <w:style w:type="paragraph" w:styleId="Tekstprzypisukocowego">
    <w:name w:val="endnote text"/>
    <w:basedOn w:val="Normalny"/>
    <w:link w:val="TekstprzypisukocowegoZnak"/>
    <w:uiPriority w:val="99"/>
    <w:semiHidden/>
    <w:unhideWhenUsed/>
    <w:rsid w:val="00A95A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5ABD"/>
    <w:rPr>
      <w:rFonts w:ascii="Calibri" w:eastAsia="Calibri" w:hAnsi="Calibri" w:cs="Calibri"/>
      <w:color w:val="000000"/>
      <w:sz w:val="20"/>
      <w:szCs w:val="20"/>
      <w:lang w:eastAsia="pl-PL"/>
    </w:rPr>
  </w:style>
  <w:style w:type="character" w:styleId="Odwoanieprzypisukocowego">
    <w:name w:val="endnote reference"/>
    <w:basedOn w:val="Domylnaczcionkaakapitu"/>
    <w:uiPriority w:val="99"/>
    <w:semiHidden/>
    <w:unhideWhenUsed/>
    <w:rsid w:val="00A95ABD"/>
    <w:rPr>
      <w:vertAlign w:val="superscript"/>
    </w:rPr>
  </w:style>
  <w:style w:type="paragraph" w:styleId="Akapitzlist">
    <w:name w:val="List Paragraph"/>
    <w:basedOn w:val="Normalny"/>
    <w:uiPriority w:val="34"/>
    <w:qFormat/>
    <w:rsid w:val="009610D5"/>
    <w:pPr>
      <w:ind w:left="720"/>
      <w:contextualSpacing/>
    </w:pPr>
  </w:style>
  <w:style w:type="paragraph" w:styleId="Tekstdymka">
    <w:name w:val="Balloon Text"/>
    <w:basedOn w:val="Normalny"/>
    <w:link w:val="TekstdymkaZnak"/>
    <w:uiPriority w:val="99"/>
    <w:semiHidden/>
    <w:unhideWhenUsed/>
    <w:rsid w:val="00666D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6D39"/>
    <w:rPr>
      <w:rFonts w:ascii="Segoe UI" w:eastAsia="Calibri"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339C-1904-4D6C-9479-A00699CE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9068</Words>
  <Characters>54409</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MZK MALBORK</cp:lastModifiedBy>
  <cp:revision>5</cp:revision>
  <dcterms:created xsi:type="dcterms:W3CDTF">2020-12-25T13:21:00Z</dcterms:created>
  <dcterms:modified xsi:type="dcterms:W3CDTF">2020-12-29T10:50:00Z</dcterms:modified>
</cp:coreProperties>
</file>